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0D345" w14:textId="27505274" w:rsidR="00303388" w:rsidRDefault="00303388" w:rsidP="00303388">
      <w:pPr>
        <w:ind w:left="0" w:firstLine="0"/>
      </w:pPr>
    </w:p>
    <w:p w14:paraId="45AAB7FC" w14:textId="77777777" w:rsidR="000823E6" w:rsidRPr="0035156D" w:rsidRDefault="000823E6" w:rsidP="000823E6">
      <w:pPr>
        <w:ind w:left="0" w:firstLine="0"/>
        <w:rPr>
          <w:rFonts w:eastAsia="Times New Roman" w:cs="Arial"/>
          <w:szCs w:val="21"/>
        </w:rPr>
      </w:pPr>
      <w:r w:rsidRPr="0035156D">
        <w:rPr>
          <w:rFonts w:eastAsia="Times New Roman" w:cs="Arial"/>
          <w:szCs w:val="21"/>
        </w:rPr>
        <w:t xml:space="preserve">This form should be completed by the Head of School/Unit where a recruitment or retention premium </w:t>
      </w:r>
      <w:r>
        <w:rPr>
          <w:rFonts w:eastAsia="Times New Roman" w:cs="Arial"/>
          <w:szCs w:val="21"/>
        </w:rPr>
        <w:t>is to be extended</w:t>
      </w:r>
      <w:r w:rsidRPr="0035156D">
        <w:rPr>
          <w:rFonts w:eastAsia="Times New Roman" w:cs="Arial"/>
          <w:szCs w:val="21"/>
        </w:rPr>
        <w:t>. It will form an ongoing record of the investigations and the rationale for the decision.</w:t>
      </w:r>
    </w:p>
    <w:p w14:paraId="41610967" w14:textId="77777777" w:rsidR="000823E6" w:rsidRDefault="000823E6" w:rsidP="000823E6">
      <w:pPr>
        <w:ind w:left="0" w:firstLine="0"/>
        <w:rPr>
          <w:rFonts w:eastAsia="Times New Roman" w:cs="Arial"/>
          <w:sz w:val="21"/>
          <w:szCs w:val="21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19"/>
        <w:gridCol w:w="5217"/>
      </w:tblGrid>
      <w:tr w:rsidR="000823E6" w:rsidRPr="0043457F" w14:paraId="221A64FC" w14:textId="77777777" w:rsidTr="007B7619">
        <w:tc>
          <w:tcPr>
            <w:tcW w:w="5219" w:type="dxa"/>
          </w:tcPr>
          <w:p w14:paraId="42B27981" w14:textId="77777777" w:rsidR="000823E6" w:rsidRPr="0043457F" w:rsidRDefault="000823E6" w:rsidP="007B7619">
            <w:pPr>
              <w:ind w:left="0" w:firstLine="0"/>
              <w:rPr>
                <w:b/>
                <w:szCs w:val="24"/>
              </w:rPr>
            </w:pPr>
            <w:r w:rsidRPr="0043457F">
              <w:rPr>
                <w:b/>
                <w:szCs w:val="24"/>
              </w:rPr>
              <w:t>School/Unit</w:t>
            </w:r>
          </w:p>
        </w:tc>
        <w:tc>
          <w:tcPr>
            <w:tcW w:w="5217" w:type="dxa"/>
          </w:tcPr>
          <w:p w14:paraId="53EC0F79" w14:textId="77777777" w:rsidR="000823E6" w:rsidRPr="0043457F" w:rsidRDefault="000823E6" w:rsidP="007B7619">
            <w:pPr>
              <w:ind w:left="0" w:firstLine="0"/>
              <w:rPr>
                <w:szCs w:val="24"/>
              </w:rPr>
            </w:pPr>
          </w:p>
        </w:tc>
      </w:tr>
      <w:tr w:rsidR="000823E6" w:rsidRPr="0043457F" w14:paraId="5957BB05" w14:textId="77777777" w:rsidTr="007B7619">
        <w:tc>
          <w:tcPr>
            <w:tcW w:w="5219" w:type="dxa"/>
          </w:tcPr>
          <w:p w14:paraId="69A0CAB8" w14:textId="77777777" w:rsidR="000823E6" w:rsidRPr="0043457F" w:rsidRDefault="000823E6" w:rsidP="007B7619">
            <w:pPr>
              <w:ind w:left="0" w:firstLine="0"/>
              <w:rPr>
                <w:b/>
                <w:szCs w:val="24"/>
              </w:rPr>
            </w:pPr>
            <w:r w:rsidRPr="0043457F">
              <w:rPr>
                <w:b/>
                <w:szCs w:val="24"/>
              </w:rPr>
              <w:t>Role title</w:t>
            </w:r>
          </w:p>
        </w:tc>
        <w:tc>
          <w:tcPr>
            <w:tcW w:w="5217" w:type="dxa"/>
          </w:tcPr>
          <w:p w14:paraId="588DF75E" w14:textId="77777777" w:rsidR="000823E6" w:rsidRPr="0043457F" w:rsidRDefault="000823E6" w:rsidP="007B7619">
            <w:pPr>
              <w:ind w:left="0" w:firstLine="0"/>
              <w:rPr>
                <w:szCs w:val="24"/>
              </w:rPr>
            </w:pPr>
          </w:p>
        </w:tc>
      </w:tr>
      <w:tr w:rsidR="000823E6" w:rsidRPr="0043457F" w14:paraId="1ECB45F0" w14:textId="77777777" w:rsidTr="007B7619">
        <w:tc>
          <w:tcPr>
            <w:tcW w:w="5219" w:type="dxa"/>
          </w:tcPr>
          <w:p w14:paraId="15AEA1E9" w14:textId="77777777" w:rsidR="000823E6" w:rsidRPr="0043457F" w:rsidRDefault="000823E6" w:rsidP="007B7619">
            <w:pPr>
              <w:ind w:left="0" w:firstLine="0"/>
              <w:rPr>
                <w:b/>
                <w:szCs w:val="24"/>
              </w:rPr>
            </w:pPr>
            <w:r w:rsidRPr="0043457F">
              <w:rPr>
                <w:b/>
                <w:szCs w:val="24"/>
              </w:rPr>
              <w:t>Role grade</w:t>
            </w:r>
          </w:p>
        </w:tc>
        <w:tc>
          <w:tcPr>
            <w:tcW w:w="5217" w:type="dxa"/>
          </w:tcPr>
          <w:p w14:paraId="67861B1E" w14:textId="77777777" w:rsidR="000823E6" w:rsidRPr="0043457F" w:rsidRDefault="000823E6" w:rsidP="007B7619">
            <w:pPr>
              <w:ind w:left="0" w:firstLine="0"/>
              <w:rPr>
                <w:szCs w:val="24"/>
              </w:rPr>
            </w:pPr>
          </w:p>
        </w:tc>
      </w:tr>
      <w:tr w:rsidR="000823E6" w:rsidRPr="0043457F" w14:paraId="7519EC01" w14:textId="77777777" w:rsidTr="007B7619">
        <w:tc>
          <w:tcPr>
            <w:tcW w:w="5219" w:type="dxa"/>
          </w:tcPr>
          <w:p w14:paraId="7746BB36" w14:textId="77777777" w:rsidR="000823E6" w:rsidRPr="0043457F" w:rsidRDefault="000823E6" w:rsidP="007B7619">
            <w:pPr>
              <w:ind w:left="0" w:firstLine="0"/>
              <w:rPr>
                <w:b/>
                <w:szCs w:val="24"/>
              </w:rPr>
            </w:pPr>
            <w:r w:rsidRPr="0043457F">
              <w:rPr>
                <w:b/>
                <w:szCs w:val="24"/>
              </w:rPr>
              <w:t>Name of current role holder</w:t>
            </w:r>
          </w:p>
        </w:tc>
        <w:tc>
          <w:tcPr>
            <w:tcW w:w="5217" w:type="dxa"/>
          </w:tcPr>
          <w:p w14:paraId="6F88FB34" w14:textId="77777777" w:rsidR="000823E6" w:rsidRPr="0043457F" w:rsidRDefault="000823E6" w:rsidP="007B7619">
            <w:pPr>
              <w:ind w:left="0" w:firstLine="0"/>
              <w:rPr>
                <w:szCs w:val="24"/>
              </w:rPr>
            </w:pPr>
          </w:p>
        </w:tc>
      </w:tr>
    </w:tbl>
    <w:p w14:paraId="7E7FD4C6" w14:textId="77777777" w:rsidR="000823E6" w:rsidRDefault="000823E6" w:rsidP="000823E6">
      <w:pPr>
        <w:ind w:left="0" w:firstLine="0"/>
        <w:rPr>
          <w:rFonts w:eastAsia="Times New Roman" w:cs="Arial"/>
          <w:sz w:val="21"/>
          <w:szCs w:val="21"/>
        </w:rPr>
      </w:pPr>
    </w:p>
    <w:tbl>
      <w:tblPr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230"/>
        <w:gridCol w:w="5245"/>
      </w:tblGrid>
      <w:tr w:rsidR="000823E6" w:rsidRPr="0000015B" w14:paraId="2F1841C9" w14:textId="77777777" w:rsidTr="007B7619">
        <w:tc>
          <w:tcPr>
            <w:tcW w:w="10475" w:type="dxa"/>
            <w:gridSpan w:val="2"/>
            <w:shd w:val="clear" w:color="auto" w:fill="B8CCE4"/>
            <w:tcMar>
              <w:top w:w="85" w:type="dxa"/>
              <w:bottom w:w="85" w:type="dxa"/>
            </w:tcMar>
            <w:vAlign w:val="center"/>
          </w:tcPr>
          <w:p w14:paraId="0912BE39" w14:textId="77777777" w:rsidR="000823E6" w:rsidRPr="0043457F" w:rsidRDefault="000823E6" w:rsidP="007B7619">
            <w:pPr>
              <w:ind w:left="0" w:firstLine="0"/>
              <w:rPr>
                <w:rFonts w:eastAsia="Times New Roman" w:cs="Arial"/>
                <w:b/>
                <w:szCs w:val="24"/>
              </w:rPr>
            </w:pPr>
            <w:r w:rsidRPr="0043457F">
              <w:rPr>
                <w:rFonts w:eastAsia="Times New Roman" w:cs="Arial"/>
                <w:b/>
                <w:szCs w:val="24"/>
              </w:rPr>
              <w:t>Market premium history (to be completed by Head of School/Unit)</w:t>
            </w:r>
          </w:p>
        </w:tc>
      </w:tr>
      <w:tr w:rsidR="000823E6" w:rsidRPr="0000015B" w14:paraId="341E4208" w14:textId="77777777" w:rsidTr="007B7619">
        <w:trPr>
          <w:trHeight w:val="303"/>
        </w:trPr>
        <w:tc>
          <w:tcPr>
            <w:tcW w:w="5230" w:type="dxa"/>
            <w:tcMar>
              <w:top w:w="85" w:type="dxa"/>
              <w:bottom w:w="85" w:type="dxa"/>
            </w:tcMar>
          </w:tcPr>
          <w:p w14:paraId="50A094E2" w14:textId="77777777" w:rsidR="000823E6" w:rsidRPr="0043457F" w:rsidRDefault="000823E6" w:rsidP="007B7619">
            <w:pPr>
              <w:ind w:left="0" w:firstLine="0"/>
              <w:rPr>
                <w:rFonts w:eastAsia="Times New Roman" w:cs="Arial"/>
                <w:szCs w:val="24"/>
              </w:rPr>
            </w:pPr>
            <w:r w:rsidRPr="0043457F">
              <w:rPr>
                <w:rFonts w:cs="Arial"/>
                <w:szCs w:val="24"/>
              </w:rPr>
              <w:t>When was this post awarded a recruitment or retention premium?</w:t>
            </w:r>
          </w:p>
        </w:tc>
        <w:tc>
          <w:tcPr>
            <w:tcW w:w="5245" w:type="dxa"/>
            <w:tcMar>
              <w:top w:w="85" w:type="dxa"/>
              <w:bottom w:w="85" w:type="dxa"/>
            </w:tcMar>
          </w:tcPr>
          <w:p w14:paraId="3B7C8C47" w14:textId="77777777" w:rsidR="000823E6" w:rsidRPr="0043457F" w:rsidRDefault="000823E6" w:rsidP="007B7619">
            <w:pPr>
              <w:ind w:left="0" w:firstLine="0"/>
              <w:jc w:val="center"/>
              <w:rPr>
                <w:rFonts w:eastAsia="Times New Roman" w:cs="Arial"/>
                <w:szCs w:val="24"/>
              </w:rPr>
            </w:pPr>
          </w:p>
        </w:tc>
      </w:tr>
      <w:tr w:rsidR="000823E6" w:rsidRPr="0000015B" w14:paraId="7A6ADBE4" w14:textId="77777777" w:rsidTr="007B7619">
        <w:trPr>
          <w:trHeight w:val="303"/>
        </w:trPr>
        <w:tc>
          <w:tcPr>
            <w:tcW w:w="5230" w:type="dxa"/>
            <w:tcMar>
              <w:top w:w="85" w:type="dxa"/>
              <w:bottom w:w="85" w:type="dxa"/>
            </w:tcMar>
          </w:tcPr>
          <w:p w14:paraId="07D7F644" w14:textId="77777777" w:rsidR="000823E6" w:rsidRPr="0043457F" w:rsidRDefault="000823E6" w:rsidP="007B7619">
            <w:pPr>
              <w:ind w:left="0" w:firstLine="0"/>
              <w:rPr>
                <w:rFonts w:eastAsia="Times New Roman" w:cs="Arial"/>
                <w:szCs w:val="24"/>
              </w:rPr>
            </w:pPr>
            <w:r w:rsidRPr="0043457F">
              <w:rPr>
                <w:rFonts w:cs="Arial"/>
                <w:szCs w:val="24"/>
              </w:rPr>
              <w:t>What was the reason for the award of this premium?</w:t>
            </w:r>
          </w:p>
        </w:tc>
        <w:tc>
          <w:tcPr>
            <w:tcW w:w="5245" w:type="dxa"/>
            <w:tcMar>
              <w:top w:w="85" w:type="dxa"/>
              <w:bottom w:w="85" w:type="dxa"/>
            </w:tcMar>
          </w:tcPr>
          <w:p w14:paraId="030F3B84" w14:textId="77777777" w:rsidR="000823E6" w:rsidRPr="0043457F" w:rsidRDefault="000823E6" w:rsidP="007B7619">
            <w:pPr>
              <w:ind w:left="0" w:firstLine="0"/>
              <w:jc w:val="center"/>
              <w:rPr>
                <w:rFonts w:eastAsia="Times New Roman" w:cs="Arial"/>
                <w:szCs w:val="24"/>
              </w:rPr>
            </w:pPr>
          </w:p>
        </w:tc>
      </w:tr>
      <w:tr w:rsidR="000823E6" w:rsidRPr="0000015B" w14:paraId="25B450A8" w14:textId="77777777" w:rsidTr="007B7619">
        <w:trPr>
          <w:trHeight w:val="303"/>
        </w:trPr>
        <w:tc>
          <w:tcPr>
            <w:tcW w:w="5230" w:type="dxa"/>
            <w:tcMar>
              <w:top w:w="85" w:type="dxa"/>
              <w:bottom w:w="85" w:type="dxa"/>
            </w:tcMar>
          </w:tcPr>
          <w:p w14:paraId="7082A8B9" w14:textId="77777777" w:rsidR="000823E6" w:rsidRPr="0043457F" w:rsidRDefault="000823E6" w:rsidP="007B7619">
            <w:pPr>
              <w:ind w:left="0" w:firstLine="0"/>
              <w:rPr>
                <w:rFonts w:eastAsia="Times New Roman" w:cs="Arial"/>
                <w:szCs w:val="24"/>
              </w:rPr>
            </w:pPr>
            <w:r w:rsidRPr="0043457F">
              <w:rPr>
                <w:rFonts w:cs="Arial"/>
                <w:szCs w:val="24"/>
              </w:rPr>
              <w:t>What is the current premium?</w:t>
            </w:r>
          </w:p>
        </w:tc>
        <w:tc>
          <w:tcPr>
            <w:tcW w:w="5245" w:type="dxa"/>
            <w:tcMar>
              <w:top w:w="85" w:type="dxa"/>
              <w:bottom w:w="85" w:type="dxa"/>
            </w:tcMar>
          </w:tcPr>
          <w:p w14:paraId="5F8FAB87" w14:textId="77777777" w:rsidR="000823E6" w:rsidRPr="0043457F" w:rsidRDefault="000823E6" w:rsidP="007B7619">
            <w:pPr>
              <w:ind w:left="0" w:firstLine="0"/>
              <w:jc w:val="center"/>
              <w:rPr>
                <w:rFonts w:eastAsia="Times New Roman" w:cs="Arial"/>
                <w:szCs w:val="24"/>
              </w:rPr>
            </w:pPr>
          </w:p>
        </w:tc>
      </w:tr>
    </w:tbl>
    <w:p w14:paraId="1187051E" w14:textId="77777777" w:rsidR="000823E6" w:rsidRDefault="000823E6" w:rsidP="000823E6">
      <w:pPr>
        <w:ind w:left="0" w:firstLine="0"/>
        <w:rPr>
          <w:rFonts w:eastAsia="Times New Roman" w:cs="Arial"/>
          <w:sz w:val="21"/>
          <w:szCs w:val="21"/>
        </w:rPr>
      </w:pPr>
    </w:p>
    <w:tbl>
      <w:tblPr>
        <w:tblW w:w="104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190"/>
        <w:gridCol w:w="3230"/>
        <w:gridCol w:w="885"/>
        <w:gridCol w:w="1469"/>
        <w:gridCol w:w="1711"/>
      </w:tblGrid>
      <w:tr w:rsidR="000823E6" w:rsidRPr="009112AA" w14:paraId="28F91CE1" w14:textId="77777777" w:rsidTr="007B7619">
        <w:tc>
          <w:tcPr>
            <w:tcW w:w="10485" w:type="dxa"/>
            <w:gridSpan w:val="5"/>
            <w:shd w:val="clear" w:color="auto" w:fill="B8CCE4"/>
            <w:tcMar>
              <w:top w:w="85" w:type="dxa"/>
              <w:bottom w:w="85" w:type="dxa"/>
            </w:tcMar>
            <w:vAlign w:val="center"/>
          </w:tcPr>
          <w:p w14:paraId="03DBF956" w14:textId="77777777" w:rsidR="000823E6" w:rsidRPr="009112AA" w:rsidRDefault="000823E6" w:rsidP="007B7619">
            <w:pPr>
              <w:rPr>
                <w:b/>
              </w:rPr>
            </w:pPr>
            <w:r>
              <w:rPr>
                <w:b/>
              </w:rPr>
              <w:t>Updated market data (to be completed by Head of School/Unit)</w:t>
            </w:r>
          </w:p>
        </w:tc>
      </w:tr>
      <w:tr w:rsidR="000823E6" w:rsidRPr="009112AA" w14:paraId="5C70F0BB" w14:textId="77777777" w:rsidTr="007B7619">
        <w:tc>
          <w:tcPr>
            <w:tcW w:w="10485" w:type="dxa"/>
            <w:gridSpan w:val="5"/>
            <w:tcMar>
              <w:top w:w="85" w:type="dxa"/>
              <w:bottom w:w="85" w:type="dxa"/>
            </w:tcMar>
          </w:tcPr>
          <w:p w14:paraId="77D5A5E6" w14:textId="77777777" w:rsidR="000823E6" w:rsidRDefault="000823E6" w:rsidP="007B7619">
            <w:pPr>
              <w:ind w:left="0" w:firstLine="0"/>
            </w:pPr>
            <w:r w:rsidRPr="009112AA">
              <w:t xml:space="preserve">Please </w:t>
            </w:r>
            <w:r>
              <w:t xml:space="preserve">complete the market pay summary below </w:t>
            </w:r>
            <w:r w:rsidRPr="009112AA">
              <w:t xml:space="preserve">quoting </w:t>
            </w:r>
            <w:r>
              <w:t xml:space="preserve">at least 2 </w:t>
            </w:r>
            <w:r w:rsidRPr="009112AA">
              <w:t>source</w:t>
            </w:r>
            <w:r>
              <w:t>s of recent data</w:t>
            </w:r>
            <w:r w:rsidRPr="009112AA">
              <w:t>.</w:t>
            </w:r>
            <w:r>
              <w:t xml:space="preserve"> </w:t>
            </w:r>
          </w:p>
          <w:p w14:paraId="5A4A514E" w14:textId="77777777" w:rsidR="000823E6" w:rsidRDefault="000823E6" w:rsidP="007B7619">
            <w:pPr>
              <w:ind w:left="0" w:firstLine="0"/>
            </w:pPr>
            <w:r>
              <w:t>(The Senior Role Analyst can assist with this process if required - sg43@/</w:t>
            </w:r>
            <w:proofErr w:type="spellStart"/>
            <w:r>
              <w:t>ext</w:t>
            </w:r>
            <w:proofErr w:type="spellEnd"/>
            <w:r>
              <w:t xml:space="preserve"> 1650). </w:t>
            </w:r>
          </w:p>
          <w:p w14:paraId="701DF4C6" w14:textId="77777777" w:rsidR="000823E6" w:rsidRDefault="000823E6" w:rsidP="007B7619">
            <w:pPr>
              <w:ind w:left="0" w:firstLine="0"/>
            </w:pPr>
            <w:r>
              <w:t xml:space="preserve">Where possible, further particulars/job descriptions should be attached.  </w:t>
            </w:r>
          </w:p>
          <w:p w14:paraId="48444F28" w14:textId="77777777" w:rsidR="000823E6" w:rsidRDefault="000823E6" w:rsidP="007B7619"/>
          <w:p w14:paraId="7F9D9BDA" w14:textId="77777777" w:rsidR="000823E6" w:rsidRPr="009112AA" w:rsidRDefault="000823E6" w:rsidP="007B7619"/>
        </w:tc>
      </w:tr>
      <w:tr w:rsidR="000823E6" w:rsidRPr="00F24B43" w14:paraId="120AD8CF" w14:textId="77777777" w:rsidTr="007B7619">
        <w:tc>
          <w:tcPr>
            <w:tcW w:w="10485" w:type="dxa"/>
            <w:gridSpan w:val="5"/>
            <w:shd w:val="clear" w:color="auto" w:fill="B8CCE4"/>
            <w:tcMar>
              <w:top w:w="85" w:type="dxa"/>
              <w:bottom w:w="85" w:type="dxa"/>
            </w:tcMar>
          </w:tcPr>
          <w:p w14:paraId="73D01D8E" w14:textId="77777777" w:rsidR="000823E6" w:rsidRPr="00F24B43" w:rsidRDefault="000823E6" w:rsidP="007B7619">
            <w:pPr>
              <w:rPr>
                <w:b/>
              </w:rPr>
            </w:pPr>
            <w:r>
              <w:rPr>
                <w:b/>
              </w:rPr>
              <w:t xml:space="preserve">Updated </w:t>
            </w:r>
            <w:r w:rsidRPr="00F24B43">
              <w:rPr>
                <w:b/>
              </w:rPr>
              <w:t>Market Pay Summary</w:t>
            </w:r>
          </w:p>
        </w:tc>
      </w:tr>
      <w:tr w:rsidR="000823E6" w:rsidRPr="00F24B43" w14:paraId="6F3CAE7F" w14:textId="77777777" w:rsidTr="007B7619">
        <w:trPr>
          <w:trHeight w:val="111"/>
        </w:trPr>
        <w:tc>
          <w:tcPr>
            <w:tcW w:w="319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452C395E" w14:textId="77777777" w:rsidR="000823E6" w:rsidRPr="00F24B43" w:rsidRDefault="000823E6" w:rsidP="007B7619">
            <w:pPr>
              <w:rPr>
                <w:b/>
              </w:rPr>
            </w:pPr>
            <w:r w:rsidRPr="00F24B43">
              <w:rPr>
                <w:b/>
              </w:rPr>
              <w:t>Market data source</w:t>
            </w:r>
          </w:p>
        </w:tc>
        <w:tc>
          <w:tcPr>
            <w:tcW w:w="3230" w:type="dxa"/>
            <w:shd w:val="clear" w:color="auto" w:fill="D9D9D9" w:themeFill="background1" w:themeFillShade="D9"/>
          </w:tcPr>
          <w:p w14:paraId="4CA19F84" w14:textId="77777777" w:rsidR="000823E6" w:rsidRPr="00F24B43" w:rsidRDefault="000823E6" w:rsidP="007B7619">
            <w:pPr>
              <w:rPr>
                <w:b/>
              </w:rPr>
            </w:pPr>
            <w:r w:rsidRPr="00F24B43">
              <w:rPr>
                <w:b/>
              </w:rPr>
              <w:t>Job title/location</w:t>
            </w:r>
          </w:p>
        </w:tc>
        <w:tc>
          <w:tcPr>
            <w:tcW w:w="4065" w:type="dxa"/>
            <w:gridSpan w:val="3"/>
            <w:shd w:val="clear" w:color="auto" w:fill="D9D9D9" w:themeFill="background1" w:themeFillShade="D9"/>
          </w:tcPr>
          <w:p w14:paraId="6F717905" w14:textId="77777777" w:rsidR="000823E6" w:rsidRPr="00F24B43" w:rsidRDefault="000823E6" w:rsidP="007B7619">
            <w:pPr>
              <w:rPr>
                <w:b/>
              </w:rPr>
            </w:pPr>
            <w:r w:rsidRPr="00F24B43">
              <w:rPr>
                <w:b/>
              </w:rPr>
              <w:t>Pay and benefits</w:t>
            </w:r>
          </w:p>
        </w:tc>
      </w:tr>
      <w:tr w:rsidR="000823E6" w:rsidRPr="009112AA" w14:paraId="26765392" w14:textId="77777777" w:rsidTr="007B7619">
        <w:trPr>
          <w:trHeight w:val="111"/>
        </w:trPr>
        <w:tc>
          <w:tcPr>
            <w:tcW w:w="3190" w:type="dxa"/>
            <w:tcMar>
              <w:top w:w="85" w:type="dxa"/>
              <w:bottom w:w="85" w:type="dxa"/>
            </w:tcMar>
          </w:tcPr>
          <w:p w14:paraId="05FF3DBE" w14:textId="77777777" w:rsidR="000823E6" w:rsidRPr="009112AA" w:rsidRDefault="000823E6" w:rsidP="007B7619"/>
        </w:tc>
        <w:tc>
          <w:tcPr>
            <w:tcW w:w="3230" w:type="dxa"/>
          </w:tcPr>
          <w:p w14:paraId="2BF06263" w14:textId="77777777" w:rsidR="000823E6" w:rsidRPr="009112AA" w:rsidRDefault="000823E6" w:rsidP="007B7619"/>
        </w:tc>
        <w:tc>
          <w:tcPr>
            <w:tcW w:w="4065" w:type="dxa"/>
            <w:gridSpan w:val="3"/>
          </w:tcPr>
          <w:p w14:paraId="3FFB4AEE" w14:textId="77777777" w:rsidR="000823E6" w:rsidRPr="009112AA" w:rsidRDefault="000823E6" w:rsidP="007B7619"/>
        </w:tc>
      </w:tr>
      <w:tr w:rsidR="000823E6" w:rsidRPr="009112AA" w14:paraId="59347C50" w14:textId="77777777" w:rsidTr="007B7619">
        <w:trPr>
          <w:trHeight w:val="111"/>
        </w:trPr>
        <w:tc>
          <w:tcPr>
            <w:tcW w:w="3190" w:type="dxa"/>
            <w:tcMar>
              <w:top w:w="85" w:type="dxa"/>
              <w:bottom w:w="85" w:type="dxa"/>
            </w:tcMar>
          </w:tcPr>
          <w:p w14:paraId="2470C9FA" w14:textId="77777777" w:rsidR="000823E6" w:rsidRPr="009112AA" w:rsidRDefault="000823E6" w:rsidP="007B7619"/>
        </w:tc>
        <w:tc>
          <w:tcPr>
            <w:tcW w:w="3230" w:type="dxa"/>
          </w:tcPr>
          <w:p w14:paraId="16014FAB" w14:textId="77777777" w:rsidR="000823E6" w:rsidRPr="009112AA" w:rsidRDefault="000823E6" w:rsidP="007B7619"/>
        </w:tc>
        <w:tc>
          <w:tcPr>
            <w:tcW w:w="4065" w:type="dxa"/>
            <w:gridSpan w:val="3"/>
          </w:tcPr>
          <w:p w14:paraId="4B5A1069" w14:textId="77777777" w:rsidR="000823E6" w:rsidRPr="009112AA" w:rsidRDefault="000823E6" w:rsidP="007B7619"/>
        </w:tc>
      </w:tr>
      <w:tr w:rsidR="000823E6" w:rsidRPr="009112AA" w14:paraId="1DDEA98C" w14:textId="77777777" w:rsidTr="007B7619">
        <w:trPr>
          <w:trHeight w:val="111"/>
        </w:trPr>
        <w:tc>
          <w:tcPr>
            <w:tcW w:w="3190" w:type="dxa"/>
            <w:tcMar>
              <w:top w:w="85" w:type="dxa"/>
              <w:bottom w:w="85" w:type="dxa"/>
            </w:tcMar>
          </w:tcPr>
          <w:p w14:paraId="4D91DFAE" w14:textId="77777777" w:rsidR="000823E6" w:rsidRPr="009112AA" w:rsidRDefault="000823E6" w:rsidP="007B7619"/>
        </w:tc>
        <w:tc>
          <w:tcPr>
            <w:tcW w:w="3230" w:type="dxa"/>
          </w:tcPr>
          <w:p w14:paraId="703EEF26" w14:textId="77777777" w:rsidR="000823E6" w:rsidRPr="009112AA" w:rsidRDefault="000823E6" w:rsidP="007B7619"/>
        </w:tc>
        <w:tc>
          <w:tcPr>
            <w:tcW w:w="4065" w:type="dxa"/>
            <w:gridSpan w:val="3"/>
          </w:tcPr>
          <w:p w14:paraId="396975F2" w14:textId="77777777" w:rsidR="000823E6" w:rsidRPr="009112AA" w:rsidRDefault="000823E6" w:rsidP="007B7619"/>
        </w:tc>
      </w:tr>
      <w:tr w:rsidR="000823E6" w:rsidRPr="009112AA" w14:paraId="200CCD68" w14:textId="77777777" w:rsidTr="007B7619">
        <w:trPr>
          <w:trHeight w:val="111"/>
        </w:trPr>
        <w:tc>
          <w:tcPr>
            <w:tcW w:w="3190" w:type="dxa"/>
            <w:tcMar>
              <w:top w:w="85" w:type="dxa"/>
              <w:bottom w:w="85" w:type="dxa"/>
            </w:tcMar>
          </w:tcPr>
          <w:p w14:paraId="021B112B" w14:textId="77777777" w:rsidR="000823E6" w:rsidRPr="009112AA" w:rsidRDefault="000823E6" w:rsidP="007B7619"/>
        </w:tc>
        <w:tc>
          <w:tcPr>
            <w:tcW w:w="3230" w:type="dxa"/>
          </w:tcPr>
          <w:p w14:paraId="636E3FAA" w14:textId="77777777" w:rsidR="000823E6" w:rsidRPr="009112AA" w:rsidRDefault="000823E6" w:rsidP="007B7619"/>
        </w:tc>
        <w:tc>
          <w:tcPr>
            <w:tcW w:w="4065" w:type="dxa"/>
            <w:gridSpan w:val="3"/>
          </w:tcPr>
          <w:p w14:paraId="178D3A93" w14:textId="77777777" w:rsidR="000823E6" w:rsidRPr="009112AA" w:rsidRDefault="000823E6" w:rsidP="007B7619"/>
        </w:tc>
      </w:tr>
      <w:tr w:rsidR="000823E6" w:rsidRPr="009112AA" w14:paraId="77063569" w14:textId="77777777" w:rsidTr="007B7619">
        <w:trPr>
          <w:trHeight w:val="550"/>
        </w:trPr>
        <w:tc>
          <w:tcPr>
            <w:tcW w:w="7305" w:type="dxa"/>
            <w:gridSpan w:val="3"/>
            <w:tcMar>
              <w:top w:w="85" w:type="dxa"/>
              <w:bottom w:w="85" w:type="dxa"/>
            </w:tcMar>
          </w:tcPr>
          <w:p w14:paraId="2630C482" w14:textId="77777777" w:rsidR="000823E6" w:rsidRPr="009112AA" w:rsidRDefault="000823E6" w:rsidP="007B7619">
            <w:pPr>
              <w:ind w:left="0" w:firstLine="0"/>
            </w:pPr>
            <w:r>
              <w:t>What is the average market pay rate for the post?</w:t>
            </w:r>
          </w:p>
        </w:tc>
        <w:tc>
          <w:tcPr>
            <w:tcW w:w="3180" w:type="dxa"/>
            <w:gridSpan w:val="2"/>
            <w:tcMar>
              <w:top w:w="85" w:type="dxa"/>
              <w:bottom w:w="85" w:type="dxa"/>
            </w:tcMar>
          </w:tcPr>
          <w:p w14:paraId="37EF6BC5" w14:textId="77777777" w:rsidR="000823E6" w:rsidRPr="009112AA" w:rsidRDefault="000823E6" w:rsidP="007B7619"/>
        </w:tc>
      </w:tr>
      <w:tr w:rsidR="000823E6" w:rsidRPr="009112AA" w14:paraId="4E05DB0A" w14:textId="77777777" w:rsidTr="007B7619">
        <w:tc>
          <w:tcPr>
            <w:tcW w:w="7305" w:type="dxa"/>
            <w:gridSpan w:val="3"/>
            <w:tcMar>
              <w:top w:w="85" w:type="dxa"/>
              <w:bottom w:w="85" w:type="dxa"/>
            </w:tcMar>
          </w:tcPr>
          <w:p w14:paraId="443BFCF9" w14:textId="77777777" w:rsidR="000823E6" w:rsidRPr="009112AA" w:rsidRDefault="000823E6" w:rsidP="007B7619">
            <w:pPr>
              <w:ind w:left="0" w:firstLine="0"/>
            </w:pPr>
            <w:r w:rsidRPr="009112AA">
              <w:t>What is the difference between the</w:t>
            </w:r>
            <w:r>
              <w:t xml:space="preserve"> average market </w:t>
            </w:r>
            <w:r w:rsidRPr="009112AA">
              <w:t xml:space="preserve">rate and the </w:t>
            </w:r>
            <w:r>
              <w:t xml:space="preserve">current employee’s rate of pay or (if the post is to become vacant), the </w:t>
            </w:r>
            <w:r w:rsidRPr="009112AA">
              <w:t>University’s normal pay rate</w:t>
            </w:r>
            <w:r>
              <w:t>*</w:t>
            </w:r>
            <w:r w:rsidRPr="009112AA">
              <w:t xml:space="preserve"> </w:t>
            </w:r>
            <w:r>
              <w:t>for the job? (*</w:t>
            </w:r>
            <w:r w:rsidRPr="009112AA">
              <w:t xml:space="preserve">the </w:t>
            </w:r>
            <w:r>
              <w:t>first</w:t>
            </w:r>
            <w:r w:rsidRPr="009112AA">
              <w:t xml:space="preserve"> point of the</w:t>
            </w:r>
            <w:r>
              <w:t xml:space="preserve"> </w:t>
            </w:r>
            <w:r w:rsidRPr="009112AA">
              <w:t xml:space="preserve">grade) </w:t>
            </w:r>
          </w:p>
        </w:tc>
        <w:tc>
          <w:tcPr>
            <w:tcW w:w="3180" w:type="dxa"/>
            <w:gridSpan w:val="2"/>
            <w:tcMar>
              <w:top w:w="85" w:type="dxa"/>
              <w:bottom w:w="85" w:type="dxa"/>
            </w:tcMar>
          </w:tcPr>
          <w:p w14:paraId="4C64B1CD" w14:textId="77777777" w:rsidR="000823E6" w:rsidRPr="009112AA" w:rsidRDefault="000823E6" w:rsidP="007B7619"/>
        </w:tc>
      </w:tr>
      <w:tr w:rsidR="000823E6" w:rsidRPr="009112AA" w14:paraId="4828DAFA" w14:textId="77777777" w:rsidTr="007B7619">
        <w:tc>
          <w:tcPr>
            <w:tcW w:w="7305" w:type="dxa"/>
            <w:gridSpan w:val="3"/>
            <w:tcMar>
              <w:top w:w="85" w:type="dxa"/>
              <w:bottom w:w="85" w:type="dxa"/>
            </w:tcMar>
          </w:tcPr>
          <w:p w14:paraId="51B0F91B" w14:textId="77777777" w:rsidR="000823E6" w:rsidRPr="009112AA" w:rsidRDefault="000823E6" w:rsidP="007B7619">
            <w:pPr>
              <w:ind w:left="0" w:firstLine="0"/>
            </w:pPr>
            <w:r>
              <w:t xml:space="preserve">Has the additional payment had an impact on the recruitment/retention rates for the post?  </w:t>
            </w:r>
          </w:p>
        </w:tc>
        <w:tc>
          <w:tcPr>
            <w:tcW w:w="1469" w:type="dxa"/>
            <w:tcMar>
              <w:top w:w="85" w:type="dxa"/>
              <w:bottom w:w="85" w:type="dxa"/>
            </w:tcMar>
          </w:tcPr>
          <w:p w14:paraId="0D515EEC" w14:textId="77777777" w:rsidR="000823E6" w:rsidRPr="009112AA" w:rsidRDefault="000823E6" w:rsidP="007B7619">
            <w:pPr>
              <w:ind w:left="0" w:firstLine="0"/>
              <w:jc w:val="center"/>
            </w:pPr>
            <w:r w:rsidRPr="0000015B">
              <w:rPr>
                <w:rFonts w:eastAsia="Times New Roman" w:cs="Arial"/>
                <w:szCs w:val="24"/>
              </w:rPr>
              <w:t>Yes</w:t>
            </w:r>
            <w:r>
              <w:rPr>
                <w:rFonts w:eastAsia="Times New Roman" w:cs="Arial"/>
                <w:szCs w:val="24"/>
              </w:rPr>
              <w:t xml:space="preserve"> </w:t>
            </w:r>
            <w:sdt>
              <w:sdtPr>
                <w:rPr>
                  <w:rFonts w:eastAsia="Times New Roman" w:cs="Arial"/>
                  <w:szCs w:val="24"/>
                </w:rPr>
                <w:id w:val="-202208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711" w:type="dxa"/>
          </w:tcPr>
          <w:p w14:paraId="05B33C9C" w14:textId="77777777" w:rsidR="000823E6" w:rsidRPr="009112AA" w:rsidRDefault="000823E6" w:rsidP="007B7619">
            <w:pPr>
              <w:ind w:left="0" w:firstLine="0"/>
              <w:jc w:val="center"/>
            </w:pPr>
            <w:r>
              <w:rPr>
                <w:rFonts w:eastAsia="Times New Roman" w:cs="Arial"/>
                <w:szCs w:val="24"/>
              </w:rPr>
              <w:t xml:space="preserve">No </w:t>
            </w:r>
            <w:sdt>
              <w:sdtPr>
                <w:rPr>
                  <w:rFonts w:eastAsia="Times New Roman" w:cs="Arial"/>
                  <w:szCs w:val="24"/>
                </w:rPr>
                <w:id w:val="134120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0823E6" w:rsidRPr="009112AA" w14:paraId="6CC80E40" w14:textId="77777777" w:rsidTr="007B7619">
        <w:tc>
          <w:tcPr>
            <w:tcW w:w="10485" w:type="dxa"/>
            <w:gridSpan w:val="5"/>
            <w:tcMar>
              <w:top w:w="85" w:type="dxa"/>
              <w:bottom w:w="85" w:type="dxa"/>
            </w:tcMar>
          </w:tcPr>
          <w:p w14:paraId="62658C66" w14:textId="77777777" w:rsidR="000823E6" w:rsidRPr="007C1E26" w:rsidRDefault="000823E6" w:rsidP="007B7619">
            <w:pPr>
              <w:ind w:left="0" w:firstLine="0"/>
              <w:rPr>
                <w:b/>
                <w:bCs/>
              </w:rPr>
            </w:pPr>
            <w:r w:rsidRPr="007C1E26">
              <w:rPr>
                <w:b/>
                <w:bCs/>
              </w:rPr>
              <w:lastRenderedPageBreak/>
              <w:t>If yes, please provide evidence to enable comparison with the original application e.g. reduction in turnover in the role, retention of previous employee, better candidate pools when recruiting.</w:t>
            </w:r>
          </w:p>
        </w:tc>
      </w:tr>
      <w:tr w:rsidR="000823E6" w:rsidRPr="009112AA" w14:paraId="5388FF08" w14:textId="77777777" w:rsidTr="007B7619">
        <w:tc>
          <w:tcPr>
            <w:tcW w:w="10485" w:type="dxa"/>
            <w:gridSpan w:val="5"/>
            <w:tcMar>
              <w:top w:w="85" w:type="dxa"/>
              <w:bottom w:w="85" w:type="dxa"/>
            </w:tcMar>
          </w:tcPr>
          <w:p w14:paraId="51D7AE5A" w14:textId="77777777" w:rsidR="000823E6" w:rsidRPr="00E24982" w:rsidRDefault="000823E6" w:rsidP="007B7619">
            <w:pPr>
              <w:rPr>
                <w:b/>
                <w:bCs/>
              </w:rPr>
            </w:pPr>
            <w:r w:rsidRPr="00E24982">
              <w:rPr>
                <w:b/>
                <w:bCs/>
              </w:rPr>
              <w:t>Why do you wish to retain the supplement?</w:t>
            </w:r>
          </w:p>
          <w:p w14:paraId="5A488B56" w14:textId="77777777" w:rsidR="000823E6" w:rsidRDefault="000823E6" w:rsidP="007B7619"/>
          <w:p w14:paraId="2C163783" w14:textId="77777777" w:rsidR="000823E6" w:rsidRDefault="000823E6" w:rsidP="007B7619"/>
          <w:p w14:paraId="6B5C6B30" w14:textId="77777777" w:rsidR="000823E6" w:rsidRPr="009112AA" w:rsidRDefault="000823E6" w:rsidP="007B7619"/>
        </w:tc>
      </w:tr>
      <w:tr w:rsidR="000823E6" w:rsidRPr="009112AA" w14:paraId="6CF90F27" w14:textId="77777777" w:rsidTr="007B7619">
        <w:tc>
          <w:tcPr>
            <w:tcW w:w="7305" w:type="dxa"/>
            <w:gridSpan w:val="3"/>
            <w:tcMar>
              <w:top w:w="85" w:type="dxa"/>
              <w:bottom w:w="85" w:type="dxa"/>
            </w:tcMar>
          </w:tcPr>
          <w:p w14:paraId="49ACB3A4" w14:textId="77777777" w:rsidR="000823E6" w:rsidDel="006A18B7" w:rsidRDefault="000823E6" w:rsidP="007B7619">
            <w:pPr>
              <w:ind w:left="0" w:firstLine="0"/>
            </w:pPr>
            <w:r>
              <w:t xml:space="preserve">What is the duration of the extended premium payment (up to 2 years)?  </w:t>
            </w:r>
          </w:p>
        </w:tc>
        <w:tc>
          <w:tcPr>
            <w:tcW w:w="3180" w:type="dxa"/>
            <w:gridSpan w:val="2"/>
            <w:tcMar>
              <w:top w:w="85" w:type="dxa"/>
              <w:bottom w:w="85" w:type="dxa"/>
            </w:tcMar>
          </w:tcPr>
          <w:p w14:paraId="01747D56" w14:textId="77777777" w:rsidR="000823E6" w:rsidRPr="009112AA" w:rsidRDefault="000823E6" w:rsidP="007B7619"/>
        </w:tc>
      </w:tr>
    </w:tbl>
    <w:p w14:paraId="29C72CE1" w14:textId="77777777" w:rsidR="000823E6" w:rsidRDefault="000823E6" w:rsidP="000823E6">
      <w:pPr>
        <w:ind w:left="0" w:firstLine="0"/>
        <w:rPr>
          <w:rFonts w:eastAsia="Times New Roman" w:cs="Arial"/>
          <w:sz w:val="21"/>
          <w:szCs w:val="21"/>
        </w:rPr>
      </w:pPr>
    </w:p>
    <w:p w14:paraId="59116D5B" w14:textId="77777777" w:rsidR="000823E6" w:rsidRDefault="000823E6" w:rsidP="000823E6">
      <w:pPr>
        <w:ind w:left="0" w:firstLine="0"/>
        <w:rPr>
          <w:rFonts w:eastAsia="Times New Roman" w:cs="Arial"/>
          <w:sz w:val="21"/>
          <w:szCs w:val="21"/>
        </w:rPr>
      </w:pPr>
    </w:p>
    <w:p w14:paraId="0C9D300D" w14:textId="77777777" w:rsidR="000823E6" w:rsidRDefault="000823E6" w:rsidP="000823E6">
      <w:pPr>
        <w:rPr>
          <w:b/>
          <w:bCs/>
        </w:rPr>
      </w:pPr>
      <w:r w:rsidRPr="00AE526F">
        <w:rPr>
          <w:b/>
          <w:bCs/>
        </w:rPr>
        <w:t>Head of School/Unit (signature): ______________________</w:t>
      </w:r>
      <w:r>
        <w:rPr>
          <w:b/>
          <w:bCs/>
        </w:rPr>
        <w:t>__</w:t>
      </w:r>
      <w:r>
        <w:rPr>
          <w:b/>
          <w:bCs/>
        </w:rPr>
        <w:tab/>
      </w:r>
      <w:r w:rsidRPr="00AE526F">
        <w:rPr>
          <w:b/>
          <w:bCs/>
        </w:rPr>
        <w:t>Date: _______________</w:t>
      </w:r>
    </w:p>
    <w:p w14:paraId="05491D19" w14:textId="77777777" w:rsidR="000823E6" w:rsidRDefault="000823E6" w:rsidP="000823E6">
      <w:pPr>
        <w:rPr>
          <w:b/>
          <w:bCs/>
        </w:rPr>
      </w:pPr>
    </w:p>
    <w:p w14:paraId="60EDE84D" w14:textId="77777777" w:rsidR="000823E6" w:rsidRPr="00D35D11" w:rsidRDefault="000823E6" w:rsidP="000823E6">
      <w:pPr>
        <w:jc w:val="center"/>
        <w:rPr>
          <w:b/>
          <w:bCs/>
          <w:color w:val="FF0000"/>
        </w:rPr>
      </w:pPr>
      <w:r w:rsidRPr="00D35D11">
        <w:rPr>
          <w:b/>
          <w:bCs/>
          <w:color w:val="FF0000"/>
        </w:rPr>
        <w:t>Submit to the Senior Role Analyst, Human Resources.</w:t>
      </w:r>
    </w:p>
    <w:p w14:paraId="21F5AFDC" w14:textId="77777777" w:rsidR="000823E6" w:rsidRDefault="000823E6" w:rsidP="000823E6">
      <w:pPr>
        <w:jc w:val="center"/>
        <w:rPr>
          <w:b/>
          <w:bCs/>
        </w:rPr>
      </w:pPr>
    </w:p>
    <w:p w14:paraId="69685540" w14:textId="77777777" w:rsidR="000823E6" w:rsidRDefault="000823E6" w:rsidP="000823E6">
      <w:pPr>
        <w:ind w:left="0" w:firstLine="0"/>
        <w:rPr>
          <w:rFonts w:eastAsia="Times New Roman" w:cs="Arial"/>
          <w:sz w:val="21"/>
          <w:szCs w:val="21"/>
        </w:rPr>
      </w:pPr>
    </w:p>
    <w:tbl>
      <w:tblPr>
        <w:tblW w:w="104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782"/>
        <w:gridCol w:w="1275"/>
        <w:gridCol w:w="1428"/>
      </w:tblGrid>
      <w:tr w:rsidR="000823E6" w:rsidRPr="00130F46" w14:paraId="7CBD019C" w14:textId="77777777" w:rsidTr="007B7619">
        <w:tc>
          <w:tcPr>
            <w:tcW w:w="10485" w:type="dxa"/>
            <w:gridSpan w:val="3"/>
            <w:shd w:val="clear" w:color="auto" w:fill="B8CCE4"/>
            <w:tcMar>
              <w:top w:w="85" w:type="dxa"/>
              <w:bottom w:w="85" w:type="dxa"/>
            </w:tcMar>
            <w:vAlign w:val="center"/>
          </w:tcPr>
          <w:p w14:paraId="629B5948" w14:textId="77777777" w:rsidR="000823E6" w:rsidRPr="00130F46" w:rsidRDefault="000823E6" w:rsidP="007B7619">
            <w:pPr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Pr="00130F46">
              <w:rPr>
                <w:b/>
                <w:bCs/>
              </w:rPr>
              <w:t>warded premium (to be completed by Human Resources)</w:t>
            </w:r>
          </w:p>
        </w:tc>
      </w:tr>
      <w:tr w:rsidR="000823E6" w:rsidRPr="00130F46" w14:paraId="6EB43913" w14:textId="77777777" w:rsidTr="007B7619">
        <w:trPr>
          <w:trHeight w:val="303"/>
        </w:trPr>
        <w:tc>
          <w:tcPr>
            <w:tcW w:w="7782" w:type="dxa"/>
            <w:tcMar>
              <w:top w:w="85" w:type="dxa"/>
              <w:bottom w:w="85" w:type="dxa"/>
            </w:tcMar>
          </w:tcPr>
          <w:p w14:paraId="79F3B16F" w14:textId="77777777" w:rsidR="000823E6" w:rsidRPr="00130F46" w:rsidRDefault="000823E6" w:rsidP="007B7619">
            <w:r w:rsidRPr="00130F46">
              <w:t xml:space="preserve">A </w:t>
            </w:r>
            <w:r>
              <w:t xml:space="preserve">continuing </w:t>
            </w:r>
            <w:r w:rsidRPr="00130F46">
              <w:t xml:space="preserve">premium has been approved </w:t>
            </w:r>
          </w:p>
        </w:tc>
        <w:tc>
          <w:tcPr>
            <w:tcW w:w="1275" w:type="dxa"/>
            <w:tcMar>
              <w:top w:w="85" w:type="dxa"/>
              <w:bottom w:w="85" w:type="dxa"/>
            </w:tcMar>
          </w:tcPr>
          <w:p w14:paraId="14EAE198" w14:textId="77777777" w:rsidR="000823E6" w:rsidRPr="00130F46" w:rsidRDefault="000823E6" w:rsidP="007B7619">
            <w:pPr>
              <w:jc w:val="center"/>
            </w:pPr>
            <w:r w:rsidRPr="0000015B">
              <w:rPr>
                <w:rFonts w:eastAsia="Times New Roman" w:cs="Arial"/>
                <w:szCs w:val="24"/>
              </w:rPr>
              <w:t>Yes</w:t>
            </w:r>
            <w:r>
              <w:rPr>
                <w:rFonts w:eastAsia="Times New Roman" w:cs="Arial"/>
                <w:szCs w:val="24"/>
              </w:rPr>
              <w:t xml:space="preserve"> </w:t>
            </w:r>
            <w:sdt>
              <w:sdtPr>
                <w:rPr>
                  <w:rFonts w:eastAsia="Times New Roman" w:cs="Arial"/>
                  <w:szCs w:val="24"/>
                </w:rPr>
                <w:id w:val="167467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1428" w:type="dxa"/>
          </w:tcPr>
          <w:p w14:paraId="11DD37D9" w14:textId="77777777" w:rsidR="000823E6" w:rsidRPr="00130F46" w:rsidRDefault="000823E6" w:rsidP="007B7619">
            <w:pPr>
              <w:jc w:val="center"/>
            </w:pPr>
            <w:r>
              <w:rPr>
                <w:rFonts w:eastAsia="Times New Roman" w:cs="Arial"/>
                <w:szCs w:val="24"/>
              </w:rPr>
              <w:t xml:space="preserve">No </w:t>
            </w:r>
            <w:sdt>
              <w:sdtPr>
                <w:rPr>
                  <w:rFonts w:eastAsia="Times New Roman" w:cs="Arial"/>
                  <w:szCs w:val="24"/>
                </w:rPr>
                <w:id w:val="-138571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0823E6" w:rsidRPr="00130F46" w14:paraId="681E2C7F" w14:textId="77777777" w:rsidTr="007B7619">
        <w:trPr>
          <w:trHeight w:val="446"/>
        </w:trPr>
        <w:tc>
          <w:tcPr>
            <w:tcW w:w="7782" w:type="dxa"/>
            <w:tcMar>
              <w:top w:w="85" w:type="dxa"/>
              <w:bottom w:w="85" w:type="dxa"/>
            </w:tcMar>
          </w:tcPr>
          <w:p w14:paraId="12FE856B" w14:textId="77777777" w:rsidR="000823E6" w:rsidRPr="00130F46" w:rsidRDefault="000823E6" w:rsidP="007B7619">
            <w:r w:rsidRPr="00130F46">
              <w:t xml:space="preserve">Total sum approved   </w:t>
            </w:r>
          </w:p>
        </w:tc>
        <w:tc>
          <w:tcPr>
            <w:tcW w:w="2703" w:type="dxa"/>
            <w:gridSpan w:val="2"/>
            <w:tcMar>
              <w:top w:w="85" w:type="dxa"/>
              <w:bottom w:w="85" w:type="dxa"/>
            </w:tcMar>
          </w:tcPr>
          <w:p w14:paraId="4951028F" w14:textId="77777777" w:rsidR="000823E6" w:rsidRPr="00130F46" w:rsidRDefault="000823E6" w:rsidP="007B7619">
            <w:r w:rsidRPr="00130F46">
              <w:t>£</w:t>
            </w:r>
          </w:p>
          <w:p w14:paraId="43DBF3A0" w14:textId="77777777" w:rsidR="000823E6" w:rsidRPr="00130F46" w:rsidRDefault="000823E6" w:rsidP="007B7619"/>
        </w:tc>
      </w:tr>
      <w:tr w:rsidR="000823E6" w:rsidRPr="00130F46" w14:paraId="352B09DF" w14:textId="77777777" w:rsidTr="007B7619">
        <w:tc>
          <w:tcPr>
            <w:tcW w:w="7782" w:type="dxa"/>
            <w:tcMar>
              <w:top w:w="85" w:type="dxa"/>
              <w:bottom w:w="85" w:type="dxa"/>
            </w:tcMar>
          </w:tcPr>
          <w:p w14:paraId="689DE923" w14:textId="77777777" w:rsidR="000823E6" w:rsidRPr="00130F46" w:rsidRDefault="000823E6" w:rsidP="007B7619">
            <w:r w:rsidRPr="00130F46">
              <w:t>Period over which premium is to be paid</w:t>
            </w:r>
          </w:p>
        </w:tc>
        <w:tc>
          <w:tcPr>
            <w:tcW w:w="2703" w:type="dxa"/>
            <w:gridSpan w:val="2"/>
            <w:tcMar>
              <w:top w:w="85" w:type="dxa"/>
              <w:bottom w:w="85" w:type="dxa"/>
            </w:tcMar>
          </w:tcPr>
          <w:p w14:paraId="0D05DE3A" w14:textId="77777777" w:rsidR="000823E6" w:rsidRPr="00130F46" w:rsidRDefault="000823E6" w:rsidP="007B7619">
            <w:r w:rsidRPr="00130F46">
              <w:t>X months</w:t>
            </w:r>
          </w:p>
        </w:tc>
      </w:tr>
      <w:tr w:rsidR="000823E6" w:rsidRPr="00130F46" w14:paraId="23F6FE83" w14:textId="77777777" w:rsidTr="007B7619">
        <w:tc>
          <w:tcPr>
            <w:tcW w:w="7782" w:type="dxa"/>
            <w:tcMar>
              <w:top w:w="85" w:type="dxa"/>
              <w:bottom w:w="85" w:type="dxa"/>
            </w:tcMar>
          </w:tcPr>
          <w:p w14:paraId="4F268FB2" w14:textId="77777777" w:rsidR="000823E6" w:rsidRPr="00130F46" w:rsidRDefault="000823E6" w:rsidP="007B7619">
            <w:r w:rsidRPr="00130F46">
              <w:t>Monthly supplement</w:t>
            </w:r>
          </w:p>
        </w:tc>
        <w:tc>
          <w:tcPr>
            <w:tcW w:w="2703" w:type="dxa"/>
            <w:gridSpan w:val="2"/>
            <w:tcMar>
              <w:top w:w="85" w:type="dxa"/>
              <w:bottom w:w="85" w:type="dxa"/>
            </w:tcMar>
          </w:tcPr>
          <w:p w14:paraId="156377C8" w14:textId="77777777" w:rsidR="000823E6" w:rsidRPr="00130F46" w:rsidRDefault="000823E6" w:rsidP="007B7619">
            <w:r w:rsidRPr="00130F46">
              <w:t>£</w:t>
            </w:r>
          </w:p>
        </w:tc>
      </w:tr>
      <w:tr w:rsidR="000823E6" w:rsidRPr="00130F46" w14:paraId="0C9A0E88" w14:textId="77777777" w:rsidTr="007B7619">
        <w:tc>
          <w:tcPr>
            <w:tcW w:w="7782" w:type="dxa"/>
            <w:tcMar>
              <w:top w:w="85" w:type="dxa"/>
              <w:bottom w:w="85" w:type="dxa"/>
            </w:tcMar>
          </w:tcPr>
          <w:p w14:paraId="558EACAC" w14:textId="77777777" w:rsidR="000823E6" w:rsidRPr="00130F46" w:rsidRDefault="000823E6" w:rsidP="007B7619">
            <w:r w:rsidRPr="00130F46">
              <w:t>Approved by</w:t>
            </w:r>
            <w:r>
              <w:t xml:space="preserve"> WPG [DATE]</w:t>
            </w:r>
          </w:p>
        </w:tc>
        <w:tc>
          <w:tcPr>
            <w:tcW w:w="2703" w:type="dxa"/>
            <w:gridSpan w:val="2"/>
            <w:tcMar>
              <w:top w:w="85" w:type="dxa"/>
              <w:bottom w:w="85" w:type="dxa"/>
            </w:tcMar>
          </w:tcPr>
          <w:p w14:paraId="5D832E74" w14:textId="77777777" w:rsidR="000823E6" w:rsidRPr="00130F46" w:rsidRDefault="000823E6" w:rsidP="007B7619">
            <w:r>
              <w:t>DD/MM/YYYY</w:t>
            </w:r>
          </w:p>
        </w:tc>
      </w:tr>
    </w:tbl>
    <w:p w14:paraId="0D2C2A96" w14:textId="77777777" w:rsidR="000823E6" w:rsidRDefault="000823E6" w:rsidP="000823E6">
      <w:pPr>
        <w:ind w:left="0" w:firstLine="0"/>
        <w:rPr>
          <w:rFonts w:eastAsia="Times New Roman" w:cs="Arial"/>
          <w:sz w:val="21"/>
          <w:szCs w:val="21"/>
        </w:rPr>
      </w:pPr>
    </w:p>
    <w:p w14:paraId="726A724A" w14:textId="77777777" w:rsidR="000823E6" w:rsidRDefault="000823E6" w:rsidP="000823E6">
      <w:pPr>
        <w:ind w:left="0" w:firstLine="0"/>
        <w:rPr>
          <w:rFonts w:eastAsia="Times New Roman" w:cs="Arial"/>
          <w:sz w:val="21"/>
          <w:szCs w:val="21"/>
        </w:rPr>
      </w:pPr>
    </w:p>
    <w:p w14:paraId="78AF6AC1" w14:textId="77777777" w:rsidR="000823E6" w:rsidRDefault="000823E6" w:rsidP="000823E6"/>
    <w:p w14:paraId="7C9F6146" w14:textId="77777777" w:rsidR="000823E6" w:rsidRDefault="000823E6" w:rsidP="000823E6"/>
    <w:p w14:paraId="0963C1AE" w14:textId="77777777" w:rsidR="000823E6" w:rsidRDefault="000823E6" w:rsidP="000823E6"/>
    <w:p w14:paraId="4F77E576" w14:textId="77777777" w:rsidR="000823E6" w:rsidRDefault="000823E6" w:rsidP="00303388">
      <w:pPr>
        <w:ind w:left="0" w:firstLine="0"/>
      </w:pPr>
    </w:p>
    <w:sectPr w:rsidR="000823E6" w:rsidSect="00303388">
      <w:footerReference w:type="even" r:id="rId7"/>
      <w:footerReference w:type="default" r:id="rId8"/>
      <w:headerReference w:type="first" r:id="rId9"/>
      <w:pgSz w:w="11906" w:h="16838"/>
      <w:pgMar w:top="720" w:right="720" w:bottom="720" w:left="720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BB6A5" w14:textId="77777777" w:rsidR="00303388" w:rsidRDefault="00303388" w:rsidP="00AF209C">
      <w:r>
        <w:separator/>
      </w:r>
    </w:p>
  </w:endnote>
  <w:endnote w:type="continuationSeparator" w:id="0">
    <w:p w14:paraId="305A460E" w14:textId="77777777" w:rsidR="00303388" w:rsidRDefault="00303388" w:rsidP="00AF2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-Roman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1ED84" w14:textId="77777777" w:rsidR="00CA231D" w:rsidRDefault="000626BC" w:rsidP="00D95A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C1CC7A" w14:textId="77777777" w:rsidR="00CA231D" w:rsidRDefault="004726A4" w:rsidP="00A602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24685202"/>
      <w:docPartObj>
        <w:docPartGallery w:val="Page Numbers (Bottom of Page)"/>
        <w:docPartUnique/>
      </w:docPartObj>
    </w:sdtPr>
    <w:sdtEndPr>
      <w:rPr>
        <w:rFonts w:ascii="Georgia" w:hAnsi="Georgia"/>
        <w:noProof/>
      </w:rPr>
    </w:sdtEndPr>
    <w:sdtContent>
      <w:p w14:paraId="5636B375" w14:textId="77777777" w:rsidR="009F5846" w:rsidRDefault="009F5846" w:rsidP="009F5846">
        <w:pPr>
          <w:pStyle w:val="Footer"/>
          <w:pBdr>
            <w:top w:val="single" w:sz="4" w:space="0" w:color="auto"/>
          </w:pBdr>
          <w:jc w:val="center"/>
        </w:pPr>
      </w:p>
      <w:p w14:paraId="0B8F696C" w14:textId="77777777" w:rsidR="009F5846" w:rsidRPr="009F5846" w:rsidRDefault="009F5846" w:rsidP="009F5846">
        <w:pPr>
          <w:pStyle w:val="Footer"/>
          <w:jc w:val="center"/>
          <w:rPr>
            <w:rFonts w:ascii="Georgia" w:hAnsi="Georgia"/>
            <w:noProof/>
            <w:sz w:val="24"/>
            <w:szCs w:val="24"/>
          </w:rPr>
        </w:pPr>
        <w:r w:rsidRPr="009F5846">
          <w:rPr>
            <w:rFonts w:ascii="Georgia" w:hAnsi="Georgia"/>
            <w:sz w:val="24"/>
            <w:szCs w:val="24"/>
          </w:rPr>
          <w:fldChar w:fldCharType="begin"/>
        </w:r>
        <w:r w:rsidRPr="009F5846">
          <w:rPr>
            <w:rFonts w:ascii="Georgia" w:hAnsi="Georgia"/>
            <w:sz w:val="24"/>
            <w:szCs w:val="24"/>
          </w:rPr>
          <w:instrText xml:space="preserve"> PAGE   \* MERGEFORMAT </w:instrText>
        </w:r>
        <w:r w:rsidRPr="009F5846">
          <w:rPr>
            <w:rFonts w:ascii="Georgia" w:hAnsi="Georgia"/>
            <w:sz w:val="24"/>
            <w:szCs w:val="24"/>
          </w:rPr>
          <w:fldChar w:fldCharType="separate"/>
        </w:r>
        <w:r w:rsidR="00B06F00">
          <w:rPr>
            <w:rFonts w:ascii="Georgia" w:hAnsi="Georgia"/>
            <w:noProof/>
            <w:sz w:val="24"/>
            <w:szCs w:val="24"/>
          </w:rPr>
          <w:t>1</w:t>
        </w:r>
        <w:r w:rsidRPr="009F5846">
          <w:rPr>
            <w:rFonts w:ascii="Georgia" w:hAnsi="Georgia"/>
            <w:noProof/>
            <w:sz w:val="24"/>
            <w:szCs w:val="24"/>
          </w:rPr>
          <w:fldChar w:fldCharType="end"/>
        </w:r>
      </w:p>
      <w:p w14:paraId="17CC0684" w14:textId="77777777" w:rsidR="009F5846" w:rsidRPr="009F5846" w:rsidRDefault="004726A4" w:rsidP="009F5846">
        <w:pPr>
          <w:pStyle w:val="Footer"/>
          <w:jc w:val="center"/>
          <w:rPr>
            <w:rFonts w:ascii="Georgia" w:hAnsi="Georgia"/>
            <w:noProof/>
          </w:rPr>
        </w:pPr>
      </w:p>
    </w:sdtContent>
  </w:sdt>
  <w:p w14:paraId="0922A4DD" w14:textId="77777777" w:rsidR="00CA231D" w:rsidRPr="009F5846" w:rsidRDefault="009F5846" w:rsidP="009F5846">
    <w:pPr>
      <w:pStyle w:val="Footer"/>
      <w:jc w:val="center"/>
      <w:rPr>
        <w:rFonts w:ascii="Georgia" w:hAnsi="Georgia"/>
        <w:sz w:val="16"/>
        <w:szCs w:val="16"/>
      </w:rPr>
    </w:pPr>
    <w:r w:rsidRPr="009F5846">
      <w:rPr>
        <w:rFonts w:ascii="Georgia" w:hAnsi="Georgia" w:cs="Palatino-Roman"/>
        <w:sz w:val="16"/>
        <w:szCs w:val="16"/>
      </w:rPr>
      <w:t>The University of St Andrews is a charity registered in Scotland, No: SC013532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ED950" w14:textId="77777777" w:rsidR="00303388" w:rsidRDefault="00303388" w:rsidP="00AF209C">
      <w:r>
        <w:separator/>
      </w:r>
    </w:p>
  </w:footnote>
  <w:footnote w:type="continuationSeparator" w:id="0">
    <w:p w14:paraId="0283E4E2" w14:textId="77777777" w:rsidR="00303388" w:rsidRDefault="00303388" w:rsidP="00AF2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A200E" w14:textId="4858A346" w:rsidR="00303388" w:rsidRPr="00303388" w:rsidRDefault="00303388" w:rsidP="00303388">
    <w:pPr>
      <w:ind w:left="-720" w:right="119"/>
      <w:jc w:val="right"/>
      <w:rPr>
        <w:rFonts w:ascii="Palatino" w:hAnsi="Palatino"/>
        <w:b/>
        <w:bCs/>
      </w:rPr>
    </w:pPr>
    <w:r w:rsidRPr="00303388">
      <w:rPr>
        <w:rFonts w:ascii="Georgia" w:hAnsi="Georgia"/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739752EC" wp14:editId="0F55228C">
          <wp:simplePos x="0" y="0"/>
          <wp:positionH relativeFrom="column">
            <wp:posOffset>-257175</wp:posOffset>
          </wp:positionH>
          <wp:positionV relativeFrom="paragraph">
            <wp:posOffset>-144780</wp:posOffset>
          </wp:positionV>
          <wp:extent cx="3152775" cy="818515"/>
          <wp:effectExtent l="0" t="0" r="9525" b="635"/>
          <wp:wrapSquare wrapText="bothSides"/>
          <wp:docPr id="1" name="Picture 1" descr="UStA_Foundation_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tA_Foundation_B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708"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818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3388">
      <w:rPr>
        <w:rFonts w:ascii="Georgia" w:hAnsi="Georgia"/>
        <w:b/>
        <w:bCs/>
      </w:rPr>
      <w:t xml:space="preserve">Market Supplement </w:t>
    </w:r>
    <w:r w:rsidR="000823E6">
      <w:rPr>
        <w:rFonts w:ascii="Georgia" w:hAnsi="Georgia"/>
        <w:b/>
        <w:bCs/>
      </w:rPr>
      <w:t>Extension</w:t>
    </w:r>
  </w:p>
  <w:p w14:paraId="3D2FC9E0" w14:textId="14293699" w:rsidR="00303388" w:rsidRDefault="00303388" w:rsidP="00303388">
    <w:pPr>
      <w:ind w:left="-720" w:right="119"/>
      <w:jc w:val="right"/>
      <w:rPr>
        <w:rFonts w:ascii="Georgia" w:hAnsi="Georgia"/>
        <w:b/>
        <w:bCs/>
      </w:rPr>
    </w:pPr>
    <w:r w:rsidRPr="00303388">
      <w:rPr>
        <w:rFonts w:ascii="Georgia" w:hAnsi="Georgia"/>
        <w:b/>
        <w:bCs/>
      </w:rPr>
      <w:t>Human Resources</w:t>
    </w:r>
  </w:p>
  <w:p w14:paraId="0C20426F" w14:textId="064AC182" w:rsidR="004726A4" w:rsidRPr="00303388" w:rsidRDefault="004726A4" w:rsidP="00303388">
    <w:pPr>
      <w:ind w:left="-720" w:right="119"/>
      <w:jc w:val="right"/>
      <w:rPr>
        <w:rFonts w:ascii="Georgia" w:hAnsi="Georgia"/>
        <w:b/>
        <w:bCs/>
      </w:rPr>
    </w:pPr>
    <w:r>
      <w:rPr>
        <w:rFonts w:ascii="Georgia" w:hAnsi="Georgia"/>
        <w:b/>
        <w:bCs/>
      </w:rPr>
      <w:t>March 2021</w:t>
    </w:r>
  </w:p>
  <w:p w14:paraId="4A11347F" w14:textId="48094504" w:rsidR="00303388" w:rsidRPr="00303388" w:rsidRDefault="00303388" w:rsidP="00303388">
    <w:pPr>
      <w:ind w:left="-720" w:right="119"/>
      <w:jc w:val="right"/>
      <w:rPr>
        <w:rFonts w:ascii="Georgia" w:hAnsi="Georg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388"/>
    <w:rsid w:val="000626BC"/>
    <w:rsid w:val="000823E6"/>
    <w:rsid w:val="001A3AFF"/>
    <w:rsid w:val="00303388"/>
    <w:rsid w:val="003B4739"/>
    <w:rsid w:val="003C271B"/>
    <w:rsid w:val="004726A4"/>
    <w:rsid w:val="004C408F"/>
    <w:rsid w:val="009F5846"/>
    <w:rsid w:val="00AF209C"/>
    <w:rsid w:val="00B06F00"/>
    <w:rsid w:val="00DC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32A92"/>
  <w15:chartTrackingRefBased/>
  <w15:docId w15:val="{A9070173-A0BB-4795-A1BB-6ABE0A2E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388"/>
    <w:pPr>
      <w:spacing w:after="0" w:line="240" w:lineRule="auto"/>
      <w:ind w:left="794" w:hanging="794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6F00"/>
    <w:pPr>
      <w:keepNext/>
      <w:keepLines/>
      <w:spacing w:before="240" w:line="259" w:lineRule="auto"/>
      <w:ind w:left="0" w:firstLine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09C"/>
    <w:pPr>
      <w:tabs>
        <w:tab w:val="center" w:pos="4513"/>
        <w:tab w:val="right" w:pos="9026"/>
      </w:tabs>
      <w:ind w:left="0" w:firstLine="0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AF209C"/>
  </w:style>
  <w:style w:type="paragraph" w:styleId="Footer">
    <w:name w:val="footer"/>
    <w:basedOn w:val="Normal"/>
    <w:link w:val="FooterChar"/>
    <w:uiPriority w:val="99"/>
    <w:unhideWhenUsed/>
    <w:rsid w:val="00AF209C"/>
    <w:pPr>
      <w:tabs>
        <w:tab w:val="center" w:pos="4513"/>
        <w:tab w:val="right" w:pos="9026"/>
      </w:tabs>
      <w:ind w:left="0" w:firstLine="0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F209C"/>
  </w:style>
  <w:style w:type="character" w:styleId="PageNumber">
    <w:name w:val="page number"/>
    <w:basedOn w:val="DefaultParagraphFont"/>
    <w:uiPriority w:val="99"/>
    <w:semiHidden/>
    <w:unhideWhenUsed/>
    <w:rsid w:val="00AF209C"/>
  </w:style>
  <w:style w:type="paragraph" w:styleId="PlainText">
    <w:name w:val="Plain Text"/>
    <w:basedOn w:val="Normal"/>
    <w:link w:val="PlainTextChar"/>
    <w:uiPriority w:val="99"/>
    <w:unhideWhenUsed/>
    <w:rsid w:val="00AF209C"/>
    <w:pPr>
      <w:ind w:left="0" w:firstLine="0"/>
    </w:pPr>
    <w:rPr>
      <w:rFonts w:ascii="Calibri" w:eastAsiaTheme="minorEastAsia" w:hAnsi="Calibri"/>
      <w:sz w:val="2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AF209C"/>
    <w:rPr>
      <w:rFonts w:ascii="Calibri" w:eastAsiaTheme="minorEastAsia" w:hAnsi="Calibri"/>
      <w:szCs w:val="21"/>
      <w:lang w:eastAsia="zh-CN"/>
    </w:rPr>
  </w:style>
  <w:style w:type="paragraph" w:customStyle="1" w:styleId="NoParagraphStyle">
    <w:name w:val="[No Paragraph Style]"/>
    <w:rsid w:val="009F584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" w:hAnsi="Times-Roman" w:cs="Times-Roman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06F00"/>
    <w:pPr>
      <w:ind w:left="0"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6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06F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303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8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js23\Downloads\university-office-365-word-template(2015)%20(9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C5D57-85C8-4A84-A0B1-7DFE20990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university-office-365-word-template(2015) (9)</Template>
  <TotalTime>1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 Andrews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Stewart</dc:creator>
  <cp:keywords/>
  <dc:description/>
  <cp:lastModifiedBy>Lisa Stewart</cp:lastModifiedBy>
  <cp:revision>3</cp:revision>
  <dcterms:created xsi:type="dcterms:W3CDTF">2021-03-17T14:03:00Z</dcterms:created>
  <dcterms:modified xsi:type="dcterms:W3CDTF">2021-03-17T14:03:00Z</dcterms:modified>
</cp:coreProperties>
</file>