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8AE9" w14:textId="77777777" w:rsidR="00173AAB" w:rsidRPr="00C17B1F" w:rsidRDefault="00D621C5">
      <w:pPr>
        <w:pStyle w:val="Title"/>
      </w:pPr>
      <w:r w:rsidRPr="00C17B1F">
        <w:t>Engagement</w:t>
      </w:r>
      <w:r w:rsidRPr="00C17B1F">
        <w:rPr>
          <w:spacing w:val="-24"/>
        </w:rPr>
        <w:t xml:space="preserve"> </w:t>
      </w:r>
      <w:r w:rsidRPr="00C17B1F">
        <w:t>Policy</w:t>
      </w:r>
      <w:r w:rsidRPr="00C17B1F">
        <w:rPr>
          <w:spacing w:val="-24"/>
        </w:rPr>
        <w:t xml:space="preserve"> </w:t>
      </w:r>
      <w:r w:rsidRPr="00C17B1F">
        <w:t>Implementation</w:t>
      </w:r>
      <w:r w:rsidRPr="00C17B1F">
        <w:rPr>
          <w:spacing w:val="-24"/>
        </w:rPr>
        <w:t xml:space="preserve"> </w:t>
      </w:r>
      <w:r w:rsidRPr="00C17B1F">
        <w:t>Statement</w:t>
      </w:r>
      <w:r w:rsidRPr="00C17B1F">
        <w:rPr>
          <w:spacing w:val="-23"/>
        </w:rPr>
        <w:t xml:space="preserve"> </w:t>
      </w:r>
      <w:r w:rsidRPr="00C17B1F">
        <w:rPr>
          <w:spacing w:val="-2"/>
        </w:rPr>
        <w:t>(“EPIS”)</w:t>
      </w:r>
    </w:p>
    <w:p w14:paraId="7CBEE7AE" w14:textId="77777777" w:rsidR="00173AAB" w:rsidRPr="00C17B1F" w:rsidRDefault="00D621C5">
      <w:pPr>
        <w:spacing w:before="408" w:line="252" w:lineRule="auto"/>
        <w:ind w:left="130" w:right="413"/>
        <w:rPr>
          <w:sz w:val="32"/>
        </w:rPr>
      </w:pPr>
      <w:r w:rsidRPr="00C17B1F">
        <w:rPr>
          <w:sz w:val="32"/>
        </w:rPr>
        <w:t>University</w:t>
      </w:r>
      <w:r w:rsidRPr="00C17B1F">
        <w:rPr>
          <w:spacing w:val="-4"/>
          <w:sz w:val="32"/>
        </w:rPr>
        <w:t xml:space="preserve"> </w:t>
      </w:r>
      <w:r w:rsidRPr="00C17B1F">
        <w:rPr>
          <w:sz w:val="32"/>
        </w:rPr>
        <w:t>of</w:t>
      </w:r>
      <w:r w:rsidRPr="00C17B1F">
        <w:rPr>
          <w:spacing w:val="-5"/>
          <w:sz w:val="32"/>
        </w:rPr>
        <w:t xml:space="preserve"> </w:t>
      </w:r>
      <w:r w:rsidRPr="00C17B1F">
        <w:rPr>
          <w:sz w:val="32"/>
        </w:rPr>
        <w:t>St</w:t>
      </w:r>
      <w:r w:rsidRPr="00C17B1F">
        <w:rPr>
          <w:spacing w:val="-6"/>
          <w:sz w:val="32"/>
        </w:rPr>
        <w:t xml:space="preserve"> </w:t>
      </w:r>
      <w:r w:rsidRPr="00C17B1F">
        <w:rPr>
          <w:sz w:val="32"/>
        </w:rPr>
        <w:t>Andrews</w:t>
      </w:r>
      <w:r w:rsidRPr="00C17B1F">
        <w:rPr>
          <w:spacing w:val="-4"/>
          <w:sz w:val="32"/>
        </w:rPr>
        <w:t xml:space="preserve"> </w:t>
      </w:r>
      <w:r w:rsidRPr="00C17B1F">
        <w:rPr>
          <w:sz w:val="32"/>
        </w:rPr>
        <w:t>Superannuation</w:t>
      </w:r>
      <w:r w:rsidRPr="00C17B1F">
        <w:rPr>
          <w:spacing w:val="-4"/>
          <w:sz w:val="32"/>
        </w:rPr>
        <w:t xml:space="preserve"> </w:t>
      </w:r>
      <w:r w:rsidRPr="00C17B1F">
        <w:rPr>
          <w:sz w:val="32"/>
        </w:rPr>
        <w:t>and</w:t>
      </w:r>
      <w:r w:rsidRPr="00C17B1F">
        <w:rPr>
          <w:spacing w:val="-4"/>
          <w:sz w:val="32"/>
        </w:rPr>
        <w:t xml:space="preserve"> </w:t>
      </w:r>
      <w:r w:rsidRPr="00C17B1F">
        <w:rPr>
          <w:sz w:val="32"/>
        </w:rPr>
        <w:t>Life</w:t>
      </w:r>
      <w:r w:rsidRPr="00C17B1F">
        <w:rPr>
          <w:spacing w:val="-4"/>
          <w:sz w:val="32"/>
        </w:rPr>
        <w:t xml:space="preserve"> </w:t>
      </w:r>
      <w:r w:rsidRPr="00C17B1F">
        <w:rPr>
          <w:sz w:val="32"/>
        </w:rPr>
        <w:t>Assurance</w:t>
      </w:r>
      <w:r w:rsidRPr="00C17B1F">
        <w:rPr>
          <w:spacing w:val="-4"/>
          <w:sz w:val="32"/>
        </w:rPr>
        <w:t xml:space="preserve"> </w:t>
      </w:r>
      <w:r w:rsidRPr="00C17B1F">
        <w:rPr>
          <w:sz w:val="32"/>
        </w:rPr>
        <w:t xml:space="preserve">Scheme (the </w:t>
      </w:r>
      <w:bookmarkStart w:id="0" w:name="_bookmark0"/>
      <w:bookmarkEnd w:id="0"/>
      <w:r w:rsidRPr="00C17B1F">
        <w:rPr>
          <w:sz w:val="32"/>
        </w:rPr>
        <w:t>“Scheme”)</w:t>
      </w:r>
    </w:p>
    <w:p w14:paraId="42CAF2A6" w14:textId="77777777" w:rsidR="00173AAB" w:rsidRPr="00C17B1F" w:rsidRDefault="00173AAB">
      <w:pPr>
        <w:pStyle w:val="BodyText"/>
        <w:spacing w:before="20"/>
        <w:rPr>
          <w:sz w:val="32"/>
        </w:rPr>
      </w:pPr>
    </w:p>
    <w:p w14:paraId="7ECBAEA1" w14:textId="77777777" w:rsidR="00173AAB" w:rsidRPr="00C17B1F" w:rsidRDefault="00D621C5">
      <w:pPr>
        <w:pStyle w:val="Heading1"/>
        <w:spacing w:before="0"/>
      </w:pPr>
      <w:hyperlink w:anchor="_bookmark0" w:history="1">
        <w:r w:rsidRPr="00C17B1F">
          <w:t>Scheme</w:t>
        </w:r>
      </w:hyperlink>
      <w:r w:rsidRPr="00C17B1F">
        <w:rPr>
          <w:spacing w:val="-6"/>
        </w:rPr>
        <w:t xml:space="preserve"> </w:t>
      </w:r>
      <w:r w:rsidRPr="00C17B1F">
        <w:t>Year</w:t>
      </w:r>
      <w:r w:rsidRPr="00C17B1F">
        <w:rPr>
          <w:spacing w:val="-6"/>
        </w:rPr>
        <w:t xml:space="preserve"> </w:t>
      </w:r>
      <w:r w:rsidRPr="00C17B1F">
        <w:t>End</w:t>
      </w:r>
      <w:r w:rsidRPr="00C17B1F">
        <w:rPr>
          <w:spacing w:val="-6"/>
        </w:rPr>
        <w:t xml:space="preserve"> </w:t>
      </w:r>
      <w:r w:rsidRPr="00C17B1F">
        <w:t>–</w:t>
      </w:r>
      <w:r w:rsidRPr="00C17B1F">
        <w:rPr>
          <w:spacing w:val="-6"/>
        </w:rPr>
        <w:t xml:space="preserve"> </w:t>
      </w:r>
      <w:r w:rsidRPr="00C17B1F">
        <w:t>31</w:t>
      </w:r>
      <w:r w:rsidRPr="00C17B1F">
        <w:rPr>
          <w:spacing w:val="-7"/>
        </w:rPr>
        <w:t xml:space="preserve"> </w:t>
      </w:r>
      <w:r w:rsidRPr="00C17B1F">
        <w:t>July</w:t>
      </w:r>
      <w:r w:rsidRPr="00C17B1F">
        <w:rPr>
          <w:spacing w:val="-6"/>
        </w:rPr>
        <w:t xml:space="preserve"> </w:t>
      </w:r>
      <w:r w:rsidRPr="00C17B1F">
        <w:rPr>
          <w:spacing w:val="-4"/>
        </w:rPr>
        <w:t>2024</w:t>
      </w:r>
    </w:p>
    <w:p w14:paraId="66F75F01" w14:textId="77777777" w:rsidR="00173AAB" w:rsidRDefault="00173AAB">
      <w:pPr>
        <w:pStyle w:val="BodyText"/>
        <w:spacing w:before="32"/>
        <w:rPr>
          <w:sz w:val="28"/>
        </w:rPr>
      </w:pPr>
    </w:p>
    <w:p w14:paraId="3B04A7C5" w14:textId="77777777" w:rsidR="00173AAB" w:rsidRPr="00C17B1F" w:rsidRDefault="00D621C5">
      <w:pPr>
        <w:spacing w:before="1" w:line="252" w:lineRule="auto"/>
        <w:ind w:left="130" w:right="413"/>
        <w:rPr>
          <w:sz w:val="28"/>
        </w:rPr>
      </w:pPr>
      <w:r w:rsidRPr="00C17B1F">
        <w:rPr>
          <w:sz w:val="28"/>
        </w:rPr>
        <w:t>The purpose of the EPIS is for us, the Trustees of the University of St Andrews Superannuation and Life Assurance Scheme, to explain what we have done during</w:t>
      </w:r>
      <w:r w:rsidRPr="00C17B1F">
        <w:rPr>
          <w:spacing w:val="-4"/>
          <w:sz w:val="28"/>
        </w:rPr>
        <w:t xml:space="preserve"> </w:t>
      </w:r>
      <w:r w:rsidRPr="00C17B1F">
        <w:rPr>
          <w:sz w:val="28"/>
        </w:rPr>
        <w:t>the</w:t>
      </w:r>
      <w:r w:rsidRPr="00C17B1F">
        <w:rPr>
          <w:spacing w:val="-3"/>
          <w:sz w:val="28"/>
        </w:rPr>
        <w:t xml:space="preserve"> </w:t>
      </w:r>
      <w:r w:rsidRPr="00C17B1F">
        <w:rPr>
          <w:sz w:val="28"/>
        </w:rPr>
        <w:t>year</w:t>
      </w:r>
      <w:r w:rsidRPr="00C17B1F">
        <w:rPr>
          <w:spacing w:val="-3"/>
          <w:sz w:val="28"/>
        </w:rPr>
        <w:t xml:space="preserve"> </w:t>
      </w:r>
      <w:r w:rsidRPr="00C17B1F">
        <w:rPr>
          <w:sz w:val="28"/>
        </w:rPr>
        <w:t>ending</w:t>
      </w:r>
      <w:r w:rsidRPr="00C17B1F">
        <w:rPr>
          <w:spacing w:val="-3"/>
          <w:sz w:val="28"/>
        </w:rPr>
        <w:t xml:space="preserve"> </w:t>
      </w:r>
      <w:r w:rsidRPr="00C17B1F">
        <w:rPr>
          <w:sz w:val="28"/>
        </w:rPr>
        <w:t>31</w:t>
      </w:r>
      <w:r w:rsidRPr="00C17B1F">
        <w:rPr>
          <w:spacing w:val="-3"/>
          <w:sz w:val="28"/>
        </w:rPr>
        <w:t xml:space="preserve"> </w:t>
      </w:r>
      <w:r w:rsidRPr="00C17B1F">
        <w:rPr>
          <w:sz w:val="28"/>
        </w:rPr>
        <w:t>July</w:t>
      </w:r>
      <w:r w:rsidRPr="00C17B1F">
        <w:rPr>
          <w:spacing w:val="-3"/>
          <w:sz w:val="28"/>
        </w:rPr>
        <w:t xml:space="preserve"> </w:t>
      </w:r>
      <w:r w:rsidRPr="00C17B1F">
        <w:rPr>
          <w:sz w:val="28"/>
        </w:rPr>
        <w:t>2024</w:t>
      </w:r>
      <w:r w:rsidRPr="00C17B1F">
        <w:rPr>
          <w:spacing w:val="-3"/>
          <w:sz w:val="28"/>
        </w:rPr>
        <w:t xml:space="preserve"> </w:t>
      </w:r>
      <w:r w:rsidRPr="00C17B1F">
        <w:rPr>
          <w:sz w:val="28"/>
        </w:rPr>
        <w:t>to</w:t>
      </w:r>
      <w:r w:rsidRPr="00C17B1F">
        <w:rPr>
          <w:spacing w:val="-3"/>
          <w:sz w:val="28"/>
        </w:rPr>
        <w:t xml:space="preserve"> </w:t>
      </w:r>
      <w:r w:rsidRPr="00C17B1F">
        <w:rPr>
          <w:sz w:val="28"/>
        </w:rPr>
        <w:t>achieve</w:t>
      </w:r>
      <w:r w:rsidRPr="00C17B1F">
        <w:rPr>
          <w:spacing w:val="-4"/>
          <w:sz w:val="28"/>
        </w:rPr>
        <w:t xml:space="preserve"> </w:t>
      </w:r>
      <w:r w:rsidRPr="00C17B1F">
        <w:rPr>
          <w:sz w:val="28"/>
        </w:rPr>
        <w:t>certain</w:t>
      </w:r>
      <w:r w:rsidRPr="00C17B1F">
        <w:rPr>
          <w:spacing w:val="-3"/>
          <w:sz w:val="28"/>
        </w:rPr>
        <w:t xml:space="preserve"> </w:t>
      </w:r>
      <w:r w:rsidRPr="00C17B1F">
        <w:rPr>
          <w:sz w:val="28"/>
        </w:rPr>
        <w:t>policies</w:t>
      </w:r>
      <w:r w:rsidRPr="00C17B1F">
        <w:rPr>
          <w:spacing w:val="-3"/>
          <w:sz w:val="28"/>
        </w:rPr>
        <w:t xml:space="preserve"> </w:t>
      </w:r>
      <w:r w:rsidRPr="00C17B1F">
        <w:rPr>
          <w:sz w:val="28"/>
        </w:rPr>
        <w:t>and</w:t>
      </w:r>
      <w:r w:rsidRPr="00C17B1F">
        <w:rPr>
          <w:spacing w:val="-3"/>
          <w:sz w:val="28"/>
        </w:rPr>
        <w:t xml:space="preserve"> </w:t>
      </w:r>
      <w:r w:rsidRPr="00C17B1F">
        <w:rPr>
          <w:sz w:val="28"/>
        </w:rPr>
        <w:t>objectives</w:t>
      </w:r>
      <w:r w:rsidRPr="00C17B1F">
        <w:rPr>
          <w:spacing w:val="-3"/>
          <w:sz w:val="28"/>
        </w:rPr>
        <w:t xml:space="preserve"> </w:t>
      </w:r>
      <w:r w:rsidRPr="00C17B1F">
        <w:rPr>
          <w:sz w:val="28"/>
        </w:rPr>
        <w:t>set out in the Statement of Investment Principles (“SIP”). It includes:</w:t>
      </w:r>
    </w:p>
    <w:p w14:paraId="3CA4F474" w14:textId="77777777" w:rsidR="00173AAB" w:rsidRDefault="00173AAB">
      <w:pPr>
        <w:pStyle w:val="BodyText"/>
        <w:spacing w:before="207"/>
        <w:rPr>
          <w:sz w:val="28"/>
        </w:rPr>
      </w:pPr>
    </w:p>
    <w:p w14:paraId="1F42CF59" w14:textId="77777777" w:rsidR="00173AAB" w:rsidRDefault="00D621C5">
      <w:pPr>
        <w:pStyle w:val="ListParagraph"/>
        <w:numPr>
          <w:ilvl w:val="0"/>
          <w:numId w:val="2"/>
        </w:numPr>
        <w:tabs>
          <w:tab w:val="left" w:pos="556"/>
        </w:tabs>
        <w:spacing w:line="252" w:lineRule="auto"/>
        <w:ind w:right="3517"/>
        <w:rPr>
          <w:sz w:val="20"/>
        </w:rPr>
      </w:pPr>
      <w:r>
        <w:rPr>
          <w:sz w:val="20"/>
        </w:rPr>
        <w:t>How</w:t>
      </w:r>
      <w:r>
        <w:rPr>
          <w:spacing w:val="-2"/>
          <w:sz w:val="20"/>
        </w:rPr>
        <w:t xml:space="preserve"> </w:t>
      </w:r>
      <w:r>
        <w:rPr>
          <w:sz w:val="20"/>
        </w:rPr>
        <w:t>our</w:t>
      </w:r>
      <w:r>
        <w:rPr>
          <w:spacing w:val="-3"/>
          <w:sz w:val="20"/>
        </w:rPr>
        <w:t xml:space="preserve"> </w:t>
      </w:r>
      <w:r>
        <w:rPr>
          <w:sz w:val="20"/>
        </w:rPr>
        <w:t>policies</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SIP</w:t>
      </w:r>
      <w:r>
        <w:rPr>
          <w:spacing w:val="-3"/>
          <w:sz w:val="20"/>
        </w:rPr>
        <w:t xml:space="preserve"> </w:t>
      </w:r>
      <w:r>
        <w:rPr>
          <w:sz w:val="20"/>
        </w:rPr>
        <w:t>about</w:t>
      </w:r>
      <w:r>
        <w:rPr>
          <w:spacing w:val="-4"/>
          <w:sz w:val="20"/>
        </w:rPr>
        <w:t xml:space="preserve"> </w:t>
      </w:r>
      <w:r>
        <w:rPr>
          <w:sz w:val="20"/>
        </w:rPr>
        <w:t>asset</w:t>
      </w:r>
      <w:r>
        <w:rPr>
          <w:spacing w:val="-5"/>
          <w:sz w:val="20"/>
        </w:rPr>
        <w:t xml:space="preserve"> </w:t>
      </w:r>
      <w:r>
        <w:rPr>
          <w:sz w:val="20"/>
        </w:rPr>
        <w:t>stewardship</w:t>
      </w:r>
      <w:r>
        <w:rPr>
          <w:spacing w:val="-3"/>
          <w:sz w:val="20"/>
        </w:rPr>
        <w:t xml:space="preserve"> </w:t>
      </w:r>
      <w:r>
        <w:rPr>
          <w:sz w:val="20"/>
        </w:rPr>
        <w:t>(including</w:t>
      </w:r>
      <w:r>
        <w:rPr>
          <w:spacing w:val="-3"/>
          <w:sz w:val="20"/>
        </w:rPr>
        <w:t xml:space="preserve"> </w:t>
      </w:r>
      <w:r>
        <w:rPr>
          <w:sz w:val="20"/>
        </w:rPr>
        <w:t>both</w:t>
      </w:r>
      <w:r>
        <w:rPr>
          <w:spacing w:val="-3"/>
          <w:sz w:val="20"/>
        </w:rPr>
        <w:t xml:space="preserve"> </w:t>
      </w:r>
      <w:r>
        <w:rPr>
          <w:sz w:val="20"/>
        </w:rPr>
        <w:t xml:space="preserve">voting and engagement activity) in relation to the </w:t>
      </w:r>
      <w:bookmarkStart w:id="1" w:name="_bookmark1"/>
      <w:bookmarkEnd w:id="1"/>
      <w:r>
        <w:rPr>
          <w:sz w:val="20"/>
        </w:rPr>
        <w:t>Scheme’s investments have been followed during the year; and</w:t>
      </w:r>
    </w:p>
    <w:p w14:paraId="61194E90" w14:textId="77777777" w:rsidR="00173AAB" w:rsidRDefault="00173AAB">
      <w:pPr>
        <w:pStyle w:val="BodyText"/>
        <w:spacing w:before="11"/>
      </w:pPr>
    </w:p>
    <w:p w14:paraId="22E7E439" w14:textId="77777777" w:rsidR="00173AAB" w:rsidRDefault="00D621C5">
      <w:pPr>
        <w:pStyle w:val="ListParagraph"/>
        <w:numPr>
          <w:ilvl w:val="0"/>
          <w:numId w:val="2"/>
        </w:numPr>
        <w:tabs>
          <w:tab w:val="left" w:pos="555"/>
        </w:tabs>
        <w:spacing w:before="1" w:line="252" w:lineRule="auto"/>
        <w:ind w:left="555" w:right="3741" w:hanging="437"/>
        <w:rPr>
          <w:sz w:val="20"/>
        </w:rPr>
      </w:pPr>
      <w:r>
        <w:rPr>
          <w:sz w:val="20"/>
        </w:rPr>
        <w:t>How</w:t>
      </w:r>
      <w:r>
        <w:rPr>
          <w:spacing w:val="-2"/>
          <w:sz w:val="20"/>
        </w:rPr>
        <w:t xml:space="preserve"> </w:t>
      </w:r>
      <w:r>
        <w:rPr>
          <w:sz w:val="20"/>
        </w:rPr>
        <w:t>we</w:t>
      </w:r>
      <w:r>
        <w:rPr>
          <w:spacing w:val="-3"/>
          <w:sz w:val="20"/>
        </w:rPr>
        <w:t xml:space="preserve"> </w:t>
      </w:r>
      <w:r>
        <w:rPr>
          <w:sz w:val="20"/>
        </w:rPr>
        <w:t>have</w:t>
      </w:r>
      <w:r>
        <w:rPr>
          <w:spacing w:val="-4"/>
          <w:sz w:val="20"/>
        </w:rPr>
        <w:t xml:space="preserve"> </w:t>
      </w:r>
      <w:r>
        <w:rPr>
          <w:sz w:val="20"/>
        </w:rPr>
        <w:t>exercised</w:t>
      </w:r>
      <w:r>
        <w:rPr>
          <w:spacing w:val="-3"/>
          <w:sz w:val="20"/>
        </w:rPr>
        <w:t xml:space="preserve"> </w:t>
      </w:r>
      <w:r>
        <w:rPr>
          <w:sz w:val="20"/>
        </w:rPr>
        <w:t>our</w:t>
      </w:r>
      <w:r>
        <w:rPr>
          <w:spacing w:val="-3"/>
          <w:sz w:val="20"/>
        </w:rPr>
        <w:t xml:space="preserve"> </w:t>
      </w:r>
      <w:r>
        <w:rPr>
          <w:sz w:val="20"/>
        </w:rPr>
        <w:t>voting</w:t>
      </w:r>
      <w:r>
        <w:rPr>
          <w:spacing w:val="-4"/>
          <w:sz w:val="20"/>
        </w:rPr>
        <w:t xml:space="preserve"> </w:t>
      </w:r>
      <w:r>
        <w:rPr>
          <w:sz w:val="20"/>
        </w:rPr>
        <w:t>rights</w:t>
      </w:r>
      <w:r>
        <w:rPr>
          <w:spacing w:val="-4"/>
          <w:sz w:val="20"/>
        </w:rPr>
        <w:t xml:space="preserve"> </w:t>
      </w:r>
      <w:r>
        <w:rPr>
          <w:sz w:val="20"/>
        </w:rPr>
        <w:t>or</w:t>
      </w:r>
      <w:r>
        <w:rPr>
          <w:spacing w:val="-2"/>
          <w:sz w:val="20"/>
        </w:rPr>
        <w:t xml:space="preserve"> </w:t>
      </w:r>
      <w:r>
        <w:rPr>
          <w:sz w:val="20"/>
        </w:rPr>
        <w:t>how</w:t>
      </w:r>
      <w:r>
        <w:rPr>
          <w:spacing w:val="-2"/>
          <w:sz w:val="20"/>
        </w:rPr>
        <w:t xml:space="preserve"> </w:t>
      </w:r>
      <w:r>
        <w:rPr>
          <w:sz w:val="20"/>
        </w:rPr>
        <w:t>these</w:t>
      </w:r>
      <w:r>
        <w:rPr>
          <w:spacing w:val="-4"/>
          <w:sz w:val="20"/>
        </w:rPr>
        <w:t xml:space="preserve"> </w:t>
      </w:r>
      <w:r>
        <w:rPr>
          <w:sz w:val="20"/>
        </w:rPr>
        <w:t>rights</w:t>
      </w:r>
      <w:r>
        <w:rPr>
          <w:spacing w:val="-2"/>
          <w:sz w:val="20"/>
        </w:rPr>
        <w:t xml:space="preserve"> </w:t>
      </w:r>
      <w:r>
        <w:rPr>
          <w:sz w:val="20"/>
        </w:rPr>
        <w:t>have</w:t>
      </w:r>
      <w:r>
        <w:rPr>
          <w:spacing w:val="-3"/>
          <w:sz w:val="20"/>
        </w:rPr>
        <w:t xml:space="preserve"> </w:t>
      </w:r>
      <w:r>
        <w:rPr>
          <w:sz w:val="20"/>
        </w:rPr>
        <w:t>been exercised on our behalf, including the use of any proxy voting advisory services, and the ‘most significant’ votes cast over the reporting year.</w:t>
      </w:r>
    </w:p>
    <w:p w14:paraId="352B267D" w14:textId="77777777" w:rsidR="00173AAB" w:rsidRDefault="00D621C5">
      <w:pPr>
        <w:pStyle w:val="BodyText"/>
        <w:spacing w:before="229"/>
      </w:pPr>
      <w:r>
        <w:rPr>
          <w:noProof/>
        </w:rPr>
        <mc:AlternateContent>
          <mc:Choice Requires="wps">
            <w:drawing>
              <wp:anchor distT="0" distB="0" distL="0" distR="0" simplePos="0" relativeHeight="487587840" behindDoc="1" locked="0" layoutInCell="1" allowOverlap="1" wp14:anchorId="6D2689C0" wp14:editId="7A7F7F43">
                <wp:simplePos x="0" y="0"/>
                <wp:positionH relativeFrom="page">
                  <wp:posOffset>549783</wp:posOffset>
                </wp:positionH>
                <wp:positionV relativeFrom="paragraph">
                  <wp:posOffset>316217</wp:posOffset>
                </wp:positionV>
                <wp:extent cx="6505575" cy="273367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2733675"/>
                        </a:xfrm>
                        <a:prstGeom prst="rect">
                          <a:avLst/>
                        </a:prstGeom>
                        <a:ln w="19050">
                          <a:solidFill>
                            <a:srgbClr val="0083A9"/>
                          </a:solidFill>
                          <a:prstDash val="solid"/>
                        </a:ln>
                      </wps:spPr>
                      <wps:txbx>
                        <w:txbxContent>
                          <w:p w14:paraId="797A1BF3" w14:textId="77777777" w:rsidR="00173AAB" w:rsidRDefault="00D621C5">
                            <w:pPr>
                              <w:spacing w:before="198"/>
                              <w:ind w:left="268"/>
                              <w:rPr>
                                <w:sz w:val="28"/>
                              </w:rPr>
                            </w:pPr>
                            <w:r>
                              <w:rPr>
                                <w:sz w:val="28"/>
                              </w:rPr>
                              <w:t>Our</w:t>
                            </w:r>
                            <w:r>
                              <w:rPr>
                                <w:spacing w:val="-6"/>
                                <w:sz w:val="28"/>
                              </w:rPr>
                              <w:t xml:space="preserve"> </w:t>
                            </w:r>
                            <w:r>
                              <w:rPr>
                                <w:spacing w:val="-2"/>
                                <w:sz w:val="28"/>
                              </w:rPr>
                              <w:t>conclusion</w:t>
                            </w:r>
                          </w:p>
                          <w:p w14:paraId="5C8F2B3E" w14:textId="77777777" w:rsidR="00173AAB" w:rsidRDefault="00D621C5">
                            <w:pPr>
                              <w:spacing w:before="175" w:line="252" w:lineRule="auto"/>
                              <w:ind w:left="268" w:right="237"/>
                              <w:rPr>
                                <w:b/>
                                <w:sz w:val="20"/>
                              </w:rPr>
                            </w:pPr>
                            <w:r>
                              <w:rPr>
                                <w:b/>
                                <w:sz w:val="20"/>
                              </w:rPr>
                              <w:t>Based</w:t>
                            </w:r>
                            <w:r>
                              <w:rPr>
                                <w:b/>
                                <w:spacing w:val="-3"/>
                                <w:sz w:val="20"/>
                              </w:rPr>
                              <w:t xml:space="preserve"> </w:t>
                            </w:r>
                            <w:r>
                              <w:rPr>
                                <w:b/>
                                <w:sz w:val="20"/>
                              </w:rPr>
                              <w:t>on</w:t>
                            </w:r>
                            <w:r>
                              <w:rPr>
                                <w:b/>
                                <w:spacing w:val="-3"/>
                                <w:sz w:val="20"/>
                              </w:rPr>
                              <w:t xml:space="preserve"> </w:t>
                            </w:r>
                            <w:r>
                              <w:rPr>
                                <w:b/>
                                <w:sz w:val="20"/>
                              </w:rPr>
                              <w:t>the</w:t>
                            </w:r>
                            <w:r>
                              <w:rPr>
                                <w:b/>
                                <w:spacing w:val="-3"/>
                                <w:sz w:val="20"/>
                              </w:rPr>
                              <w:t xml:space="preserve"> </w:t>
                            </w:r>
                            <w:r>
                              <w:rPr>
                                <w:b/>
                                <w:sz w:val="20"/>
                              </w:rPr>
                              <w:t>activity</w:t>
                            </w:r>
                            <w:r>
                              <w:rPr>
                                <w:b/>
                                <w:spacing w:val="-3"/>
                                <w:sz w:val="20"/>
                              </w:rPr>
                              <w:t xml:space="preserve"> </w:t>
                            </w:r>
                            <w:r>
                              <w:rPr>
                                <w:b/>
                                <w:sz w:val="20"/>
                              </w:rPr>
                              <w:t>we</w:t>
                            </w:r>
                            <w:r>
                              <w:rPr>
                                <w:b/>
                                <w:spacing w:val="-3"/>
                                <w:sz w:val="20"/>
                              </w:rPr>
                              <w:t xml:space="preserve"> </w:t>
                            </w:r>
                            <w:r>
                              <w:rPr>
                                <w:b/>
                                <w:sz w:val="20"/>
                              </w:rPr>
                              <w:t>have</w:t>
                            </w:r>
                            <w:r>
                              <w:rPr>
                                <w:b/>
                                <w:spacing w:val="-3"/>
                                <w:sz w:val="20"/>
                              </w:rPr>
                              <w:t xml:space="preserve"> </w:t>
                            </w:r>
                            <w:r>
                              <w:rPr>
                                <w:b/>
                                <w:sz w:val="20"/>
                              </w:rPr>
                              <w:t>undertaken</w:t>
                            </w:r>
                            <w:r>
                              <w:rPr>
                                <w:b/>
                                <w:spacing w:val="-3"/>
                                <w:sz w:val="20"/>
                              </w:rPr>
                              <w:t xml:space="preserve"> </w:t>
                            </w:r>
                            <w:r>
                              <w:rPr>
                                <w:b/>
                                <w:sz w:val="20"/>
                              </w:rPr>
                              <w:t>during</w:t>
                            </w:r>
                            <w:r>
                              <w:rPr>
                                <w:b/>
                                <w:spacing w:val="-3"/>
                                <w:sz w:val="20"/>
                              </w:rPr>
                              <w:t xml:space="preserve"> </w:t>
                            </w:r>
                            <w:r>
                              <w:rPr>
                                <w:b/>
                                <w:sz w:val="20"/>
                              </w:rPr>
                              <w:t>the</w:t>
                            </w:r>
                            <w:r>
                              <w:rPr>
                                <w:b/>
                                <w:spacing w:val="-3"/>
                                <w:sz w:val="20"/>
                              </w:rPr>
                              <w:t xml:space="preserve"> </w:t>
                            </w:r>
                            <w:r>
                              <w:rPr>
                                <w:b/>
                                <w:sz w:val="20"/>
                              </w:rPr>
                              <w:t>year,</w:t>
                            </w:r>
                            <w:r>
                              <w:rPr>
                                <w:b/>
                                <w:spacing w:val="-3"/>
                                <w:sz w:val="20"/>
                              </w:rPr>
                              <w:t xml:space="preserve"> </w:t>
                            </w:r>
                            <w:r>
                              <w:rPr>
                                <w:b/>
                                <w:sz w:val="20"/>
                              </w:rPr>
                              <w:t>we</w:t>
                            </w:r>
                            <w:r>
                              <w:rPr>
                                <w:b/>
                                <w:spacing w:val="-3"/>
                                <w:sz w:val="20"/>
                              </w:rPr>
                              <w:t xml:space="preserve"> </w:t>
                            </w:r>
                            <w:r>
                              <w:rPr>
                                <w:b/>
                                <w:sz w:val="20"/>
                              </w:rPr>
                              <w:t>believe</w:t>
                            </w:r>
                            <w:r>
                              <w:rPr>
                                <w:b/>
                                <w:spacing w:val="-3"/>
                                <w:sz w:val="20"/>
                              </w:rPr>
                              <w:t xml:space="preserve"> </w:t>
                            </w:r>
                            <w:r>
                              <w:rPr>
                                <w:b/>
                                <w:sz w:val="20"/>
                              </w:rPr>
                              <w:t>that</w:t>
                            </w:r>
                            <w:r>
                              <w:rPr>
                                <w:b/>
                                <w:spacing w:val="-2"/>
                                <w:sz w:val="20"/>
                              </w:rPr>
                              <w:t xml:space="preserve"> </w:t>
                            </w:r>
                            <w:r>
                              <w:rPr>
                                <w:b/>
                                <w:sz w:val="20"/>
                              </w:rPr>
                              <w:t>the</w:t>
                            </w:r>
                            <w:r>
                              <w:rPr>
                                <w:b/>
                                <w:spacing w:val="-3"/>
                                <w:sz w:val="20"/>
                              </w:rPr>
                              <w:t xml:space="preserve"> </w:t>
                            </w:r>
                            <w:r>
                              <w:rPr>
                                <w:b/>
                                <w:sz w:val="20"/>
                              </w:rPr>
                              <w:t>policies</w:t>
                            </w:r>
                            <w:r>
                              <w:rPr>
                                <w:b/>
                                <w:spacing w:val="-3"/>
                                <w:sz w:val="20"/>
                              </w:rPr>
                              <w:t xml:space="preserve"> </w:t>
                            </w:r>
                            <w:r>
                              <w:rPr>
                                <w:b/>
                                <w:sz w:val="20"/>
                              </w:rPr>
                              <w:t>set</w:t>
                            </w:r>
                            <w:r>
                              <w:rPr>
                                <w:b/>
                                <w:spacing w:val="-2"/>
                                <w:sz w:val="20"/>
                              </w:rPr>
                              <w:t xml:space="preserve"> </w:t>
                            </w:r>
                            <w:r>
                              <w:rPr>
                                <w:b/>
                                <w:sz w:val="20"/>
                              </w:rPr>
                              <w:t>out</w:t>
                            </w:r>
                            <w:r>
                              <w:rPr>
                                <w:b/>
                                <w:spacing w:val="-2"/>
                                <w:sz w:val="20"/>
                              </w:rPr>
                              <w:t xml:space="preserve"> </w:t>
                            </w:r>
                            <w:r>
                              <w:rPr>
                                <w:b/>
                                <w:sz w:val="20"/>
                              </w:rPr>
                              <w:t>in</w:t>
                            </w:r>
                            <w:r>
                              <w:rPr>
                                <w:b/>
                                <w:spacing w:val="-3"/>
                                <w:sz w:val="20"/>
                              </w:rPr>
                              <w:t xml:space="preserve"> </w:t>
                            </w:r>
                            <w:r>
                              <w:rPr>
                                <w:b/>
                                <w:sz w:val="20"/>
                              </w:rPr>
                              <w:t>the SIP have been implemented effectively.</w:t>
                            </w:r>
                          </w:p>
                          <w:p w14:paraId="7B7ACE00" w14:textId="77777777" w:rsidR="00173AAB" w:rsidRDefault="00173AAB">
                            <w:pPr>
                              <w:pStyle w:val="BodyText"/>
                              <w:spacing w:before="11"/>
                              <w:rPr>
                                <w:b/>
                              </w:rPr>
                            </w:pPr>
                          </w:p>
                          <w:p w14:paraId="313DC618" w14:textId="77777777" w:rsidR="00173AAB" w:rsidRDefault="00D621C5">
                            <w:pPr>
                              <w:pStyle w:val="BodyText"/>
                              <w:spacing w:line="252" w:lineRule="auto"/>
                              <w:ind w:left="268" w:right="237"/>
                            </w:pPr>
                            <w:r>
                              <w:t>In our view, most of the Scheme’s material investment managers were able to disclose good evidence of voting</w:t>
                            </w:r>
                            <w:r>
                              <w:rPr>
                                <w:spacing w:val="-3"/>
                              </w:rPr>
                              <w:t xml:space="preserve"> </w:t>
                            </w:r>
                            <w:r>
                              <w:t>and/or</w:t>
                            </w:r>
                            <w:r>
                              <w:rPr>
                                <w:spacing w:val="-4"/>
                              </w:rPr>
                              <w:t xml:space="preserve"> </w:t>
                            </w:r>
                            <w:r>
                              <w:t>engagement</w:t>
                            </w:r>
                            <w:r>
                              <w:rPr>
                                <w:spacing w:val="-3"/>
                              </w:rPr>
                              <w:t xml:space="preserve"> </w:t>
                            </w:r>
                            <w:r>
                              <w:t>activity,</w:t>
                            </w:r>
                            <w:r>
                              <w:rPr>
                                <w:spacing w:val="-3"/>
                              </w:rPr>
                              <w:t xml:space="preserve"> </w:t>
                            </w:r>
                            <w:r>
                              <w:t>and</w:t>
                            </w:r>
                            <w:r>
                              <w:rPr>
                                <w:spacing w:val="-3"/>
                              </w:rPr>
                              <w:t xml:space="preserve"> </w:t>
                            </w:r>
                            <w:r>
                              <w:t>the</w:t>
                            </w:r>
                            <w:r>
                              <w:rPr>
                                <w:spacing w:val="-3"/>
                              </w:rPr>
                              <w:t xml:space="preserve"> </w:t>
                            </w:r>
                            <w:r>
                              <w:t>activities</w:t>
                            </w:r>
                            <w:r>
                              <w:rPr>
                                <w:spacing w:val="-3"/>
                              </w:rPr>
                              <w:t xml:space="preserve"> </w:t>
                            </w:r>
                            <w:r>
                              <w:t>completed</w:t>
                            </w:r>
                            <w:r>
                              <w:rPr>
                                <w:spacing w:val="-3"/>
                              </w:rPr>
                              <w:t xml:space="preserve"> </w:t>
                            </w:r>
                            <w:r>
                              <w:t>by</w:t>
                            </w:r>
                            <w:r>
                              <w:rPr>
                                <w:spacing w:val="-3"/>
                              </w:rPr>
                              <w:t xml:space="preserve"> </w:t>
                            </w:r>
                            <w:r>
                              <w:t>our</w:t>
                            </w:r>
                            <w:r>
                              <w:rPr>
                                <w:spacing w:val="-2"/>
                              </w:rPr>
                              <w:t xml:space="preserve"> </w:t>
                            </w:r>
                            <w:r>
                              <w:t>managers</w:t>
                            </w:r>
                            <w:r>
                              <w:rPr>
                                <w:spacing w:val="-2"/>
                              </w:rPr>
                              <w:t xml:space="preserve"> </w:t>
                            </w:r>
                            <w:r>
                              <w:t>align</w:t>
                            </w:r>
                            <w:r>
                              <w:rPr>
                                <w:spacing w:val="-4"/>
                              </w:rPr>
                              <w:t xml:space="preserve"> </w:t>
                            </w:r>
                            <w:r>
                              <w:t>with</w:t>
                            </w:r>
                            <w:r>
                              <w:rPr>
                                <w:spacing w:val="-3"/>
                              </w:rPr>
                              <w:t xml:space="preserve"> </w:t>
                            </w:r>
                            <w:r>
                              <w:t>our</w:t>
                            </w:r>
                            <w:r>
                              <w:rPr>
                                <w:spacing w:val="-2"/>
                              </w:rPr>
                              <w:t xml:space="preserve"> </w:t>
                            </w:r>
                            <w:r>
                              <w:t xml:space="preserve">stewardship </w:t>
                            </w:r>
                            <w:r>
                              <w:rPr>
                                <w:spacing w:val="-2"/>
                              </w:rPr>
                              <w:t>expectations.</w:t>
                            </w:r>
                          </w:p>
                          <w:p w14:paraId="29E5565F" w14:textId="77777777" w:rsidR="00173AAB" w:rsidRDefault="00173AAB">
                            <w:pPr>
                              <w:pStyle w:val="BodyText"/>
                              <w:spacing w:before="12"/>
                            </w:pPr>
                          </w:p>
                          <w:p w14:paraId="5E2F3135" w14:textId="77777777" w:rsidR="00173AAB" w:rsidRDefault="00D621C5">
                            <w:pPr>
                              <w:pStyle w:val="BodyText"/>
                              <w:spacing w:line="252" w:lineRule="auto"/>
                              <w:ind w:left="268" w:right="237"/>
                            </w:pPr>
                            <w:r>
                              <w:t>We will continue to invite our investment managers to meetings throughout the year to get a better understanding of their voting and engagement practices, and how these help us fulfil our Responsible Investment</w:t>
                            </w:r>
                            <w:r>
                              <w:rPr>
                                <w:spacing w:val="-3"/>
                              </w:rPr>
                              <w:t xml:space="preserve"> </w:t>
                            </w:r>
                            <w:r>
                              <w:t>policies.</w:t>
                            </w:r>
                            <w:r>
                              <w:rPr>
                                <w:spacing w:val="-3"/>
                              </w:rPr>
                              <w:t xml:space="preserve"> </w:t>
                            </w:r>
                            <w:r>
                              <w:t>We</w:t>
                            </w:r>
                            <w:r>
                              <w:rPr>
                                <w:spacing w:val="-4"/>
                              </w:rPr>
                              <w:t xml:space="preserve"> </w:t>
                            </w:r>
                            <w:r>
                              <w:t>will</w:t>
                            </w:r>
                            <w:r>
                              <w:rPr>
                                <w:spacing w:val="-3"/>
                              </w:rPr>
                              <w:t xml:space="preserve"> </w:t>
                            </w:r>
                            <w:r>
                              <w:t>continue</w:t>
                            </w:r>
                            <w:r>
                              <w:rPr>
                                <w:spacing w:val="-3"/>
                              </w:rPr>
                              <w:t xml:space="preserve"> </w:t>
                            </w:r>
                            <w:r>
                              <w:t>to</w:t>
                            </w:r>
                            <w:r>
                              <w:rPr>
                                <w:spacing w:val="-3"/>
                              </w:rPr>
                              <w:t xml:space="preserve"> </w:t>
                            </w:r>
                            <w:r>
                              <w:t>undertake</w:t>
                            </w:r>
                            <w:r>
                              <w:rPr>
                                <w:spacing w:val="-3"/>
                              </w:rPr>
                              <w:t xml:space="preserve"> </w:t>
                            </w:r>
                            <w:r>
                              <w:t>regular,</w:t>
                            </w:r>
                            <w:r>
                              <w:rPr>
                                <w:spacing w:val="-3"/>
                              </w:rPr>
                              <w:t xml:space="preserve"> </w:t>
                            </w:r>
                            <w:r>
                              <w:t>detailed</w:t>
                            </w:r>
                            <w:r>
                              <w:rPr>
                                <w:spacing w:val="-3"/>
                              </w:rPr>
                              <w:t xml:space="preserve"> </w:t>
                            </w:r>
                            <w:r>
                              <w:t>ESG</w:t>
                            </w:r>
                            <w:r>
                              <w:rPr>
                                <w:spacing w:val="-3"/>
                              </w:rPr>
                              <w:t xml:space="preserve"> </w:t>
                            </w:r>
                            <w:r>
                              <w:t>monitoring</w:t>
                            </w:r>
                            <w:r>
                              <w:rPr>
                                <w:spacing w:val="-3"/>
                              </w:rPr>
                              <w:t xml:space="preserve"> </w:t>
                            </w:r>
                            <w:r>
                              <w:t>of</w:t>
                            </w:r>
                            <w:r>
                              <w:rPr>
                                <w:spacing w:val="-3"/>
                              </w:rPr>
                              <w:t xml:space="preserve"> </w:t>
                            </w:r>
                            <w:r>
                              <w:t>our</w:t>
                            </w:r>
                            <w:r>
                              <w:rPr>
                                <w:spacing w:val="-4"/>
                              </w:rPr>
                              <w:t xml:space="preserve"> </w:t>
                            </w:r>
                            <w:r>
                              <w:t>managers.</w:t>
                            </w:r>
                            <w:r>
                              <w:rPr>
                                <w:spacing w:val="-4"/>
                              </w:rPr>
                              <w:t xml:space="preserve"> </w:t>
                            </w:r>
                            <w:r>
                              <w:t>We believe our voting rights have been implemented effectively on our behalf.</w:t>
                            </w:r>
                          </w:p>
                        </w:txbxContent>
                      </wps:txbx>
                      <wps:bodyPr wrap="square" lIns="0" tIns="0" rIns="0" bIns="0" rtlCol="0">
                        <a:noAutofit/>
                      </wps:bodyPr>
                    </wps:wsp>
                  </a:graphicData>
                </a:graphic>
              </wp:anchor>
            </w:drawing>
          </mc:Choice>
          <mc:Fallback>
            <w:pict>
              <v:shapetype w14:anchorId="6D2689C0" id="_x0000_t202" coordsize="21600,21600" o:spt="202" path="m,l,21600r21600,l21600,xe">
                <v:stroke joinstyle="miter"/>
                <v:path gradientshapeok="t" o:connecttype="rect"/>
              </v:shapetype>
              <v:shape id="Textbox 2" o:spid="_x0000_s1026" type="#_x0000_t202" style="position:absolute;margin-left:43.3pt;margin-top:24.9pt;width:512.25pt;height:215.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" filled="f" strokecolor="#0083a9" strokeweight="1.5pt">
                <v:path arrowok="t"/>
                <v:textbox inset="0,0,0,0">
                  <w:txbxContent>
                    <w:p w14:paraId="797A1BF3" w14:textId="77777777" w:rsidR="00173AAB" w:rsidRDefault="00D621C5">
                      <w:pPr>
                        <w:spacing w:before="198"/>
                        <w:ind w:left="268"/>
                        <w:rPr>
                          <w:sz w:val="28"/>
                        </w:rPr>
                      </w:pPr>
                      <w:r>
                        <w:rPr>
                          <w:sz w:val="28"/>
                        </w:rPr>
                        <w:t>Our</w:t>
                      </w:r>
                      <w:r>
                        <w:rPr>
                          <w:spacing w:val="-6"/>
                          <w:sz w:val="28"/>
                        </w:rPr>
                        <w:t xml:space="preserve"> </w:t>
                      </w:r>
                      <w:r>
                        <w:rPr>
                          <w:spacing w:val="-2"/>
                          <w:sz w:val="28"/>
                        </w:rPr>
                        <w:t>conclusion</w:t>
                      </w:r>
                    </w:p>
                    <w:p w14:paraId="5C8F2B3E" w14:textId="77777777" w:rsidR="00173AAB" w:rsidRDefault="00D621C5">
                      <w:pPr>
                        <w:spacing w:before="175" w:line="252" w:lineRule="auto"/>
                        <w:ind w:left="268" w:right="237"/>
                        <w:rPr>
                          <w:b/>
                          <w:sz w:val="20"/>
                        </w:rPr>
                      </w:pPr>
                      <w:r>
                        <w:rPr>
                          <w:b/>
                          <w:sz w:val="20"/>
                        </w:rPr>
                        <w:t>Based</w:t>
                      </w:r>
                      <w:r>
                        <w:rPr>
                          <w:b/>
                          <w:spacing w:val="-3"/>
                          <w:sz w:val="20"/>
                        </w:rPr>
                        <w:t xml:space="preserve"> </w:t>
                      </w:r>
                      <w:r>
                        <w:rPr>
                          <w:b/>
                          <w:sz w:val="20"/>
                        </w:rPr>
                        <w:t>on</w:t>
                      </w:r>
                      <w:r>
                        <w:rPr>
                          <w:b/>
                          <w:spacing w:val="-3"/>
                          <w:sz w:val="20"/>
                        </w:rPr>
                        <w:t xml:space="preserve"> </w:t>
                      </w:r>
                      <w:r>
                        <w:rPr>
                          <w:b/>
                          <w:sz w:val="20"/>
                        </w:rPr>
                        <w:t>the</w:t>
                      </w:r>
                      <w:r>
                        <w:rPr>
                          <w:b/>
                          <w:spacing w:val="-3"/>
                          <w:sz w:val="20"/>
                        </w:rPr>
                        <w:t xml:space="preserve"> </w:t>
                      </w:r>
                      <w:r>
                        <w:rPr>
                          <w:b/>
                          <w:sz w:val="20"/>
                        </w:rPr>
                        <w:t>activity</w:t>
                      </w:r>
                      <w:r>
                        <w:rPr>
                          <w:b/>
                          <w:spacing w:val="-3"/>
                          <w:sz w:val="20"/>
                        </w:rPr>
                        <w:t xml:space="preserve"> </w:t>
                      </w:r>
                      <w:r>
                        <w:rPr>
                          <w:b/>
                          <w:sz w:val="20"/>
                        </w:rPr>
                        <w:t>we</w:t>
                      </w:r>
                      <w:r>
                        <w:rPr>
                          <w:b/>
                          <w:spacing w:val="-3"/>
                          <w:sz w:val="20"/>
                        </w:rPr>
                        <w:t xml:space="preserve"> </w:t>
                      </w:r>
                      <w:r>
                        <w:rPr>
                          <w:b/>
                          <w:sz w:val="20"/>
                        </w:rPr>
                        <w:t>have</w:t>
                      </w:r>
                      <w:r>
                        <w:rPr>
                          <w:b/>
                          <w:spacing w:val="-3"/>
                          <w:sz w:val="20"/>
                        </w:rPr>
                        <w:t xml:space="preserve"> </w:t>
                      </w:r>
                      <w:r>
                        <w:rPr>
                          <w:b/>
                          <w:sz w:val="20"/>
                        </w:rPr>
                        <w:t>undertaken</w:t>
                      </w:r>
                      <w:r>
                        <w:rPr>
                          <w:b/>
                          <w:spacing w:val="-3"/>
                          <w:sz w:val="20"/>
                        </w:rPr>
                        <w:t xml:space="preserve"> </w:t>
                      </w:r>
                      <w:r>
                        <w:rPr>
                          <w:b/>
                          <w:sz w:val="20"/>
                        </w:rPr>
                        <w:t>during</w:t>
                      </w:r>
                      <w:r>
                        <w:rPr>
                          <w:b/>
                          <w:spacing w:val="-3"/>
                          <w:sz w:val="20"/>
                        </w:rPr>
                        <w:t xml:space="preserve"> </w:t>
                      </w:r>
                      <w:r>
                        <w:rPr>
                          <w:b/>
                          <w:sz w:val="20"/>
                        </w:rPr>
                        <w:t>the</w:t>
                      </w:r>
                      <w:r>
                        <w:rPr>
                          <w:b/>
                          <w:spacing w:val="-3"/>
                          <w:sz w:val="20"/>
                        </w:rPr>
                        <w:t xml:space="preserve"> </w:t>
                      </w:r>
                      <w:r>
                        <w:rPr>
                          <w:b/>
                          <w:sz w:val="20"/>
                        </w:rPr>
                        <w:t>year,</w:t>
                      </w:r>
                      <w:r>
                        <w:rPr>
                          <w:b/>
                          <w:spacing w:val="-3"/>
                          <w:sz w:val="20"/>
                        </w:rPr>
                        <w:t xml:space="preserve"> </w:t>
                      </w:r>
                      <w:r>
                        <w:rPr>
                          <w:b/>
                          <w:sz w:val="20"/>
                        </w:rPr>
                        <w:t>we</w:t>
                      </w:r>
                      <w:r>
                        <w:rPr>
                          <w:b/>
                          <w:spacing w:val="-3"/>
                          <w:sz w:val="20"/>
                        </w:rPr>
                        <w:t xml:space="preserve"> </w:t>
                      </w:r>
                      <w:r>
                        <w:rPr>
                          <w:b/>
                          <w:sz w:val="20"/>
                        </w:rPr>
                        <w:t>believe</w:t>
                      </w:r>
                      <w:r>
                        <w:rPr>
                          <w:b/>
                          <w:spacing w:val="-3"/>
                          <w:sz w:val="20"/>
                        </w:rPr>
                        <w:t xml:space="preserve"> </w:t>
                      </w:r>
                      <w:r>
                        <w:rPr>
                          <w:b/>
                          <w:sz w:val="20"/>
                        </w:rPr>
                        <w:t>that</w:t>
                      </w:r>
                      <w:r>
                        <w:rPr>
                          <w:b/>
                          <w:spacing w:val="-2"/>
                          <w:sz w:val="20"/>
                        </w:rPr>
                        <w:t xml:space="preserve"> </w:t>
                      </w:r>
                      <w:r>
                        <w:rPr>
                          <w:b/>
                          <w:sz w:val="20"/>
                        </w:rPr>
                        <w:t>the</w:t>
                      </w:r>
                      <w:r>
                        <w:rPr>
                          <w:b/>
                          <w:spacing w:val="-3"/>
                          <w:sz w:val="20"/>
                        </w:rPr>
                        <w:t xml:space="preserve"> </w:t>
                      </w:r>
                      <w:r>
                        <w:rPr>
                          <w:b/>
                          <w:sz w:val="20"/>
                        </w:rPr>
                        <w:t>policies</w:t>
                      </w:r>
                      <w:r>
                        <w:rPr>
                          <w:b/>
                          <w:spacing w:val="-3"/>
                          <w:sz w:val="20"/>
                        </w:rPr>
                        <w:t xml:space="preserve"> </w:t>
                      </w:r>
                      <w:r>
                        <w:rPr>
                          <w:b/>
                          <w:sz w:val="20"/>
                        </w:rPr>
                        <w:t>set</w:t>
                      </w:r>
                      <w:r>
                        <w:rPr>
                          <w:b/>
                          <w:spacing w:val="-2"/>
                          <w:sz w:val="20"/>
                        </w:rPr>
                        <w:t xml:space="preserve"> </w:t>
                      </w:r>
                      <w:r>
                        <w:rPr>
                          <w:b/>
                          <w:sz w:val="20"/>
                        </w:rPr>
                        <w:t>out</w:t>
                      </w:r>
                      <w:r>
                        <w:rPr>
                          <w:b/>
                          <w:spacing w:val="-2"/>
                          <w:sz w:val="20"/>
                        </w:rPr>
                        <w:t xml:space="preserve"> </w:t>
                      </w:r>
                      <w:r>
                        <w:rPr>
                          <w:b/>
                          <w:sz w:val="20"/>
                        </w:rPr>
                        <w:t>in</w:t>
                      </w:r>
                      <w:r>
                        <w:rPr>
                          <w:b/>
                          <w:spacing w:val="-3"/>
                          <w:sz w:val="20"/>
                        </w:rPr>
                        <w:t xml:space="preserve"> </w:t>
                      </w:r>
                      <w:r>
                        <w:rPr>
                          <w:b/>
                          <w:sz w:val="20"/>
                        </w:rPr>
                        <w:t>the SIP have been implemented effectively.</w:t>
                      </w:r>
                    </w:p>
                    <w:p w14:paraId="7B7ACE00" w14:textId="77777777" w:rsidR="00173AAB" w:rsidRDefault="00173AAB">
                      <w:pPr>
                        <w:pStyle w:val="BodyText"/>
                        <w:spacing w:before="11"/>
                        <w:rPr>
                          <w:b/>
                        </w:rPr>
                      </w:pPr>
                    </w:p>
                    <w:p w14:paraId="313DC618" w14:textId="77777777" w:rsidR="00173AAB" w:rsidRDefault="00D621C5">
                      <w:pPr>
                        <w:pStyle w:val="BodyText"/>
                        <w:spacing w:line="252" w:lineRule="auto"/>
                        <w:ind w:left="268" w:right="237"/>
                      </w:pPr>
                      <w:r>
                        <w:t>In our view, most of the Scheme’s material investment managers were able to disclose good evidence of voting</w:t>
                      </w:r>
                      <w:r>
                        <w:rPr>
                          <w:spacing w:val="-3"/>
                        </w:rPr>
                        <w:t xml:space="preserve"> </w:t>
                      </w:r>
                      <w:r>
                        <w:t>and/or</w:t>
                      </w:r>
                      <w:r>
                        <w:rPr>
                          <w:spacing w:val="-4"/>
                        </w:rPr>
                        <w:t xml:space="preserve"> </w:t>
                      </w:r>
                      <w:r>
                        <w:t>engagement</w:t>
                      </w:r>
                      <w:r>
                        <w:rPr>
                          <w:spacing w:val="-3"/>
                        </w:rPr>
                        <w:t xml:space="preserve"> </w:t>
                      </w:r>
                      <w:r>
                        <w:t>activity,</w:t>
                      </w:r>
                      <w:r>
                        <w:rPr>
                          <w:spacing w:val="-3"/>
                        </w:rPr>
                        <w:t xml:space="preserve"> </w:t>
                      </w:r>
                      <w:r>
                        <w:t>and</w:t>
                      </w:r>
                      <w:r>
                        <w:rPr>
                          <w:spacing w:val="-3"/>
                        </w:rPr>
                        <w:t xml:space="preserve"> </w:t>
                      </w:r>
                      <w:r>
                        <w:t>the</w:t>
                      </w:r>
                      <w:r>
                        <w:rPr>
                          <w:spacing w:val="-3"/>
                        </w:rPr>
                        <w:t xml:space="preserve"> </w:t>
                      </w:r>
                      <w:r>
                        <w:t>activities</w:t>
                      </w:r>
                      <w:r>
                        <w:rPr>
                          <w:spacing w:val="-3"/>
                        </w:rPr>
                        <w:t xml:space="preserve"> </w:t>
                      </w:r>
                      <w:r>
                        <w:t>completed</w:t>
                      </w:r>
                      <w:r>
                        <w:rPr>
                          <w:spacing w:val="-3"/>
                        </w:rPr>
                        <w:t xml:space="preserve"> </w:t>
                      </w:r>
                      <w:r>
                        <w:t>by</w:t>
                      </w:r>
                      <w:r>
                        <w:rPr>
                          <w:spacing w:val="-3"/>
                        </w:rPr>
                        <w:t xml:space="preserve"> </w:t>
                      </w:r>
                      <w:r>
                        <w:t>our</w:t>
                      </w:r>
                      <w:r>
                        <w:rPr>
                          <w:spacing w:val="-2"/>
                        </w:rPr>
                        <w:t xml:space="preserve"> </w:t>
                      </w:r>
                      <w:r>
                        <w:t>managers</w:t>
                      </w:r>
                      <w:r>
                        <w:rPr>
                          <w:spacing w:val="-2"/>
                        </w:rPr>
                        <w:t xml:space="preserve"> </w:t>
                      </w:r>
                      <w:r>
                        <w:t>align</w:t>
                      </w:r>
                      <w:r>
                        <w:rPr>
                          <w:spacing w:val="-4"/>
                        </w:rPr>
                        <w:t xml:space="preserve"> </w:t>
                      </w:r>
                      <w:r>
                        <w:t>with</w:t>
                      </w:r>
                      <w:r>
                        <w:rPr>
                          <w:spacing w:val="-3"/>
                        </w:rPr>
                        <w:t xml:space="preserve"> </w:t>
                      </w:r>
                      <w:r>
                        <w:t>our</w:t>
                      </w:r>
                      <w:r>
                        <w:rPr>
                          <w:spacing w:val="-2"/>
                        </w:rPr>
                        <w:t xml:space="preserve"> </w:t>
                      </w:r>
                      <w:r>
                        <w:t xml:space="preserve">stewardship </w:t>
                      </w:r>
                      <w:r>
                        <w:rPr>
                          <w:spacing w:val="-2"/>
                        </w:rPr>
                        <w:t>expectations.</w:t>
                      </w:r>
                    </w:p>
                    <w:p w14:paraId="29E5565F" w14:textId="77777777" w:rsidR="00173AAB" w:rsidRDefault="00173AAB">
                      <w:pPr>
                        <w:pStyle w:val="BodyText"/>
                        <w:spacing w:before="12"/>
                      </w:pPr>
                    </w:p>
                    <w:p w14:paraId="5E2F3135" w14:textId="77777777" w:rsidR="00173AAB" w:rsidRDefault="00D621C5">
                      <w:pPr>
                        <w:pStyle w:val="BodyText"/>
                        <w:spacing w:line="252" w:lineRule="auto"/>
                        <w:ind w:left="268" w:right="237"/>
                      </w:pPr>
                      <w:r>
                        <w:t>We will continue to invite our investment managers to meetings throughout the year to get a better understanding of their voting and engagement practices, and how these help us fulfil our Responsible Investment</w:t>
                      </w:r>
                      <w:r>
                        <w:rPr>
                          <w:spacing w:val="-3"/>
                        </w:rPr>
                        <w:t xml:space="preserve"> </w:t>
                      </w:r>
                      <w:r>
                        <w:t>policies.</w:t>
                      </w:r>
                      <w:r>
                        <w:rPr>
                          <w:spacing w:val="-3"/>
                        </w:rPr>
                        <w:t xml:space="preserve"> </w:t>
                      </w:r>
                      <w:r>
                        <w:t>We</w:t>
                      </w:r>
                      <w:r>
                        <w:rPr>
                          <w:spacing w:val="-4"/>
                        </w:rPr>
                        <w:t xml:space="preserve"> </w:t>
                      </w:r>
                      <w:r>
                        <w:t>will</w:t>
                      </w:r>
                      <w:r>
                        <w:rPr>
                          <w:spacing w:val="-3"/>
                        </w:rPr>
                        <w:t xml:space="preserve"> </w:t>
                      </w:r>
                      <w:r>
                        <w:t>continue</w:t>
                      </w:r>
                      <w:r>
                        <w:rPr>
                          <w:spacing w:val="-3"/>
                        </w:rPr>
                        <w:t xml:space="preserve"> </w:t>
                      </w:r>
                      <w:r>
                        <w:t>to</w:t>
                      </w:r>
                      <w:r>
                        <w:rPr>
                          <w:spacing w:val="-3"/>
                        </w:rPr>
                        <w:t xml:space="preserve"> </w:t>
                      </w:r>
                      <w:r>
                        <w:t>undertake</w:t>
                      </w:r>
                      <w:r>
                        <w:rPr>
                          <w:spacing w:val="-3"/>
                        </w:rPr>
                        <w:t xml:space="preserve"> </w:t>
                      </w:r>
                      <w:r>
                        <w:t>regular,</w:t>
                      </w:r>
                      <w:r>
                        <w:rPr>
                          <w:spacing w:val="-3"/>
                        </w:rPr>
                        <w:t xml:space="preserve"> </w:t>
                      </w:r>
                      <w:r>
                        <w:t>detailed</w:t>
                      </w:r>
                      <w:r>
                        <w:rPr>
                          <w:spacing w:val="-3"/>
                        </w:rPr>
                        <w:t xml:space="preserve"> </w:t>
                      </w:r>
                      <w:r>
                        <w:t>ESG</w:t>
                      </w:r>
                      <w:r>
                        <w:rPr>
                          <w:spacing w:val="-3"/>
                        </w:rPr>
                        <w:t xml:space="preserve"> </w:t>
                      </w:r>
                      <w:r>
                        <w:t>monitoring</w:t>
                      </w:r>
                      <w:r>
                        <w:rPr>
                          <w:spacing w:val="-3"/>
                        </w:rPr>
                        <w:t xml:space="preserve"> </w:t>
                      </w:r>
                      <w:r>
                        <w:t>of</w:t>
                      </w:r>
                      <w:r>
                        <w:rPr>
                          <w:spacing w:val="-3"/>
                        </w:rPr>
                        <w:t xml:space="preserve"> </w:t>
                      </w:r>
                      <w:r>
                        <w:t>our</w:t>
                      </w:r>
                      <w:r>
                        <w:rPr>
                          <w:spacing w:val="-4"/>
                        </w:rPr>
                        <w:t xml:space="preserve"> </w:t>
                      </w:r>
                      <w:r>
                        <w:t>managers.</w:t>
                      </w:r>
                      <w:r>
                        <w:rPr>
                          <w:spacing w:val="-4"/>
                        </w:rPr>
                        <w:t xml:space="preserve"> </w:t>
                      </w:r>
                      <w:r>
                        <w:t>We believe our voting rights have been implemented effectively on our behalf.</w:t>
                      </w:r>
                    </w:p>
                  </w:txbxContent>
                </v:textbox>
                <w10:wrap type="topAndBottom" anchorx="page"/>
              </v:shape>
            </w:pict>
          </mc:Fallback>
        </mc:AlternateContent>
      </w:r>
    </w:p>
    <w:p w14:paraId="537063B3" w14:textId="77777777" w:rsidR="00173AAB" w:rsidRDefault="00173AAB">
      <w:pPr>
        <w:sectPr w:rsidR="00173AAB">
          <w:footerReference w:type="default" r:id="rId7"/>
          <w:type w:val="continuous"/>
          <w:pgSz w:w="11910" w:h="16840"/>
          <w:pgMar w:top="1360" w:right="560" w:bottom="1140" w:left="720" w:header="0" w:footer="955" w:gutter="0"/>
          <w:pgNumType w:start="1"/>
          <w:cols w:space="720"/>
        </w:sectPr>
      </w:pPr>
    </w:p>
    <w:p w14:paraId="19AD9F26" w14:textId="77777777" w:rsidR="00173AAB" w:rsidRDefault="00D621C5">
      <w:pPr>
        <w:pStyle w:val="Heading1"/>
        <w:spacing w:line="252" w:lineRule="auto"/>
        <w:ind w:right="3616"/>
      </w:pPr>
      <w:r>
        <w:rPr>
          <w:noProof/>
        </w:rPr>
        <w:lastRenderedPageBreak/>
        <mc:AlternateContent>
          <mc:Choice Requires="wps">
            <w:drawing>
              <wp:anchor distT="0" distB="0" distL="0" distR="0" simplePos="0" relativeHeight="15729152" behindDoc="0" locked="0" layoutInCell="1" allowOverlap="1" wp14:anchorId="08421891" wp14:editId="6AB52374">
                <wp:simplePos x="0" y="0"/>
                <wp:positionH relativeFrom="page">
                  <wp:posOffset>5339715</wp:posOffset>
                </wp:positionH>
                <wp:positionV relativeFrom="paragraph">
                  <wp:posOffset>37846</wp:posOffset>
                </wp:positionV>
                <wp:extent cx="1800860" cy="42500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860" cy="4250055"/>
                        </a:xfrm>
                        <a:prstGeom prst="rect">
                          <a:avLst/>
                        </a:prstGeom>
                        <a:solidFill>
                          <a:srgbClr val="DAEBF0"/>
                        </a:solidFill>
                      </wps:spPr>
                      <wps:txbx>
                        <w:txbxContent>
                          <w:p w14:paraId="646A3AD1" w14:textId="77777777" w:rsidR="00173AAB" w:rsidRPr="00C17B1F" w:rsidRDefault="00D621C5">
                            <w:pPr>
                              <w:spacing w:before="83"/>
                              <w:ind w:left="154"/>
                              <w:rPr>
                                <w:sz w:val="24"/>
                              </w:rPr>
                            </w:pPr>
                            <w:r w:rsidRPr="00C17B1F">
                              <w:rPr>
                                <w:sz w:val="24"/>
                              </w:rPr>
                              <w:t>What</w:t>
                            </w:r>
                            <w:r w:rsidRPr="00C17B1F">
                              <w:rPr>
                                <w:spacing w:val="-1"/>
                                <w:sz w:val="24"/>
                              </w:rPr>
                              <w:t xml:space="preserve"> </w:t>
                            </w:r>
                            <w:r w:rsidRPr="00C17B1F">
                              <w:rPr>
                                <w:sz w:val="24"/>
                              </w:rPr>
                              <w:t>is</w:t>
                            </w:r>
                            <w:r w:rsidRPr="00C17B1F">
                              <w:rPr>
                                <w:spacing w:val="-1"/>
                                <w:sz w:val="24"/>
                              </w:rPr>
                              <w:t xml:space="preserve"> </w:t>
                            </w:r>
                            <w:r w:rsidRPr="00C17B1F">
                              <w:rPr>
                                <w:spacing w:val="-2"/>
                                <w:sz w:val="24"/>
                              </w:rPr>
                              <w:t>stewardship?</w:t>
                            </w:r>
                          </w:p>
                          <w:p w14:paraId="5A5F4242" w14:textId="77777777" w:rsidR="00173AAB" w:rsidRPr="00C17B1F" w:rsidRDefault="00D621C5">
                            <w:pPr>
                              <w:pStyle w:val="BodyText"/>
                              <w:spacing w:before="181" w:line="259" w:lineRule="auto"/>
                              <w:ind w:left="153" w:right="217"/>
                            </w:pPr>
                            <w:r w:rsidRPr="00C17B1F">
                              <w:t>Stewardship is investors using their influence over current or potential investees/issuers, policy makers,</w:t>
                            </w:r>
                            <w:r w:rsidRPr="00C17B1F">
                              <w:rPr>
                                <w:spacing w:val="-14"/>
                              </w:rPr>
                              <w:t xml:space="preserve"> </w:t>
                            </w:r>
                            <w:r w:rsidRPr="00C17B1F">
                              <w:t>service</w:t>
                            </w:r>
                            <w:r w:rsidRPr="00C17B1F">
                              <w:rPr>
                                <w:spacing w:val="-14"/>
                              </w:rPr>
                              <w:t xml:space="preserve"> </w:t>
                            </w:r>
                            <w:r w:rsidRPr="00C17B1F">
                              <w:t>providers and</w:t>
                            </w:r>
                            <w:r w:rsidRPr="00C17B1F">
                              <w:rPr>
                                <w:spacing w:val="-6"/>
                              </w:rPr>
                              <w:t xml:space="preserve"> </w:t>
                            </w:r>
                            <w:r w:rsidRPr="00C17B1F">
                              <w:t>other</w:t>
                            </w:r>
                            <w:r w:rsidRPr="00C17B1F">
                              <w:rPr>
                                <w:spacing w:val="-5"/>
                              </w:rPr>
                              <w:t xml:space="preserve"> </w:t>
                            </w:r>
                            <w:r w:rsidRPr="00C17B1F">
                              <w:t>stakeholders</w:t>
                            </w:r>
                            <w:r w:rsidRPr="00C17B1F">
                              <w:rPr>
                                <w:spacing w:val="-5"/>
                              </w:rPr>
                              <w:t xml:space="preserve"> </w:t>
                            </w:r>
                            <w:r w:rsidRPr="00C17B1F">
                              <w:t>to create</w:t>
                            </w:r>
                            <w:r w:rsidRPr="00C17B1F">
                              <w:rPr>
                                <w:spacing w:val="-14"/>
                              </w:rPr>
                              <w:t xml:space="preserve"> </w:t>
                            </w:r>
                            <w:r w:rsidRPr="00C17B1F">
                              <w:t>long-term</w:t>
                            </w:r>
                            <w:r w:rsidRPr="00C17B1F">
                              <w:rPr>
                                <w:spacing w:val="-12"/>
                              </w:rPr>
                              <w:t xml:space="preserve"> </w:t>
                            </w:r>
                            <w:r w:rsidRPr="00C17B1F">
                              <w:t>value</w:t>
                            </w:r>
                            <w:r w:rsidRPr="00C17B1F">
                              <w:rPr>
                                <w:spacing w:val="-12"/>
                              </w:rPr>
                              <w:t xml:space="preserve"> </w:t>
                            </w:r>
                            <w:r w:rsidRPr="00C17B1F">
                              <w:t>for clients and beneficiaries leading to sustainable benefits</w:t>
                            </w:r>
                            <w:r w:rsidRPr="00C17B1F">
                              <w:rPr>
                                <w:spacing w:val="-1"/>
                              </w:rPr>
                              <w:t xml:space="preserve"> </w:t>
                            </w:r>
                            <w:r w:rsidRPr="00C17B1F">
                              <w:t>for</w:t>
                            </w:r>
                            <w:r w:rsidRPr="00C17B1F">
                              <w:rPr>
                                <w:spacing w:val="-1"/>
                              </w:rPr>
                              <w:t xml:space="preserve"> </w:t>
                            </w:r>
                            <w:r w:rsidRPr="00C17B1F">
                              <w:t>the</w:t>
                            </w:r>
                            <w:r w:rsidRPr="00C17B1F">
                              <w:rPr>
                                <w:spacing w:val="-2"/>
                              </w:rPr>
                              <w:t xml:space="preserve"> </w:t>
                            </w:r>
                            <w:r w:rsidRPr="00C17B1F">
                              <w:t xml:space="preserve">economy, the environment and </w:t>
                            </w:r>
                            <w:r w:rsidRPr="00C17B1F">
                              <w:rPr>
                                <w:spacing w:val="-2"/>
                              </w:rPr>
                              <w:t>society.</w:t>
                            </w:r>
                          </w:p>
                          <w:p w14:paraId="137DD21E" w14:textId="77777777" w:rsidR="00173AAB" w:rsidRPr="00C17B1F" w:rsidRDefault="00D621C5">
                            <w:pPr>
                              <w:pStyle w:val="BodyText"/>
                              <w:spacing w:before="59" w:line="259" w:lineRule="auto"/>
                              <w:ind w:left="153" w:right="217"/>
                            </w:pPr>
                            <w:r w:rsidRPr="00C17B1F">
                              <w:t>This includes prioritising which</w:t>
                            </w:r>
                            <w:r w:rsidRPr="00C17B1F">
                              <w:rPr>
                                <w:spacing w:val="-13"/>
                              </w:rPr>
                              <w:t xml:space="preserve"> </w:t>
                            </w:r>
                            <w:r w:rsidRPr="00C17B1F">
                              <w:t>Environmental</w:t>
                            </w:r>
                            <w:r w:rsidRPr="00C17B1F">
                              <w:rPr>
                                <w:spacing w:val="-13"/>
                              </w:rPr>
                              <w:t xml:space="preserve"> </w:t>
                            </w:r>
                            <w:r w:rsidRPr="00C17B1F">
                              <w:t>Social Governance</w:t>
                            </w:r>
                            <w:r w:rsidRPr="00C17B1F">
                              <w:rPr>
                                <w:spacing w:val="-14"/>
                              </w:rPr>
                              <w:t xml:space="preserve"> </w:t>
                            </w:r>
                            <w:r w:rsidRPr="00C17B1F">
                              <w:t>(“ESG”)</w:t>
                            </w:r>
                            <w:r w:rsidRPr="00C17B1F">
                              <w:rPr>
                                <w:spacing w:val="-14"/>
                              </w:rPr>
                              <w:t xml:space="preserve"> </w:t>
                            </w:r>
                            <w:r w:rsidRPr="00C17B1F">
                              <w:t>issues to focus on, engaging with investees/issuers, and exercising voting rights.</w:t>
                            </w:r>
                          </w:p>
                          <w:p w14:paraId="5CF29134" w14:textId="77777777" w:rsidR="00173AAB" w:rsidRPr="00C17B1F" w:rsidRDefault="00D621C5">
                            <w:pPr>
                              <w:pStyle w:val="BodyText"/>
                              <w:spacing w:before="59" w:line="259" w:lineRule="auto"/>
                              <w:ind w:left="154" w:right="217"/>
                            </w:pPr>
                            <w:r w:rsidRPr="00C17B1F">
                              <w:t>Differing ownership structures means stewardship</w:t>
                            </w:r>
                            <w:r w:rsidRPr="00C17B1F">
                              <w:rPr>
                                <w:spacing w:val="-14"/>
                              </w:rPr>
                              <w:t xml:space="preserve"> </w:t>
                            </w:r>
                            <w:r w:rsidRPr="00C17B1F">
                              <w:t>practices</w:t>
                            </w:r>
                            <w:r w:rsidRPr="00C17B1F">
                              <w:rPr>
                                <w:spacing w:val="-14"/>
                              </w:rPr>
                              <w:t xml:space="preserve"> </w:t>
                            </w:r>
                            <w:r w:rsidRPr="00C17B1F">
                              <w:t xml:space="preserve">often differ between asset </w:t>
                            </w:r>
                            <w:r w:rsidRPr="00C17B1F">
                              <w:rPr>
                                <w:spacing w:val="-2"/>
                              </w:rPr>
                              <w:t>classes.</w:t>
                            </w:r>
                          </w:p>
                          <w:p w14:paraId="60B95C98" w14:textId="77777777" w:rsidR="00173AAB" w:rsidRPr="00C17B1F" w:rsidRDefault="00D621C5">
                            <w:pPr>
                              <w:spacing w:before="57"/>
                              <w:ind w:left="154"/>
                              <w:rPr>
                                <w:i/>
                                <w:sz w:val="18"/>
                              </w:rPr>
                            </w:pPr>
                            <w:r w:rsidRPr="00C17B1F">
                              <w:rPr>
                                <w:i/>
                                <w:sz w:val="18"/>
                              </w:rPr>
                              <w:t>Source:</w:t>
                            </w:r>
                            <w:r w:rsidRPr="00C17B1F">
                              <w:rPr>
                                <w:i/>
                                <w:spacing w:val="-3"/>
                                <w:sz w:val="18"/>
                              </w:rPr>
                              <w:t xml:space="preserve"> </w:t>
                            </w:r>
                            <w:r w:rsidRPr="00C17B1F">
                              <w:rPr>
                                <w:i/>
                                <w:sz w:val="18"/>
                              </w:rPr>
                              <w:t>UN</w:t>
                            </w:r>
                            <w:r w:rsidRPr="00C17B1F">
                              <w:rPr>
                                <w:i/>
                                <w:spacing w:val="-2"/>
                                <w:sz w:val="18"/>
                              </w:rPr>
                              <w:t xml:space="preserve"> </w:t>
                            </w:r>
                            <w:r w:rsidRPr="00C17B1F">
                              <w:rPr>
                                <w:i/>
                                <w:spacing w:val="-5"/>
                                <w:sz w:val="18"/>
                              </w:rPr>
                              <w:t>PRI</w:t>
                            </w:r>
                          </w:p>
                        </w:txbxContent>
                      </wps:txbx>
                      <wps:bodyPr wrap="square" lIns="0" tIns="0" rIns="0" bIns="0" rtlCol="0">
                        <a:noAutofit/>
                      </wps:bodyPr>
                    </wps:wsp>
                  </a:graphicData>
                </a:graphic>
              </wp:anchor>
            </w:drawing>
          </mc:Choice>
          <mc:Fallback>
            <w:pict>
              <v:shape w14:anchorId="08421891" id="Textbox 3" o:spid="_x0000_s1027" type="#_x0000_t202" style="position:absolute;left:0;text-align:left;margin-left:420.45pt;margin-top:3pt;width:141.8pt;height:334.6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" fillcolor="#daebf0" stroked="f">
                <v:textbox inset="0,0,0,0">
                  <w:txbxContent>
                    <w:p w14:paraId="646A3AD1" w14:textId="77777777" w:rsidR="00173AAB" w:rsidRPr="00C17B1F" w:rsidRDefault="00D621C5">
                      <w:pPr>
                        <w:spacing w:before="83"/>
                        <w:ind w:left="154"/>
                        <w:rPr>
                          <w:sz w:val="24"/>
                        </w:rPr>
                      </w:pPr>
                      <w:r w:rsidRPr="00C17B1F">
                        <w:rPr>
                          <w:sz w:val="24"/>
                        </w:rPr>
                        <w:t>What</w:t>
                      </w:r>
                      <w:r w:rsidRPr="00C17B1F">
                        <w:rPr>
                          <w:spacing w:val="-1"/>
                          <w:sz w:val="24"/>
                        </w:rPr>
                        <w:t xml:space="preserve"> </w:t>
                      </w:r>
                      <w:r w:rsidRPr="00C17B1F">
                        <w:rPr>
                          <w:sz w:val="24"/>
                        </w:rPr>
                        <w:t>is</w:t>
                      </w:r>
                      <w:r w:rsidRPr="00C17B1F">
                        <w:rPr>
                          <w:spacing w:val="-1"/>
                          <w:sz w:val="24"/>
                        </w:rPr>
                        <w:t xml:space="preserve"> </w:t>
                      </w:r>
                      <w:r w:rsidRPr="00C17B1F">
                        <w:rPr>
                          <w:spacing w:val="-2"/>
                          <w:sz w:val="24"/>
                        </w:rPr>
                        <w:t>stewardship?</w:t>
                      </w:r>
                    </w:p>
                    <w:p w14:paraId="5A5F4242" w14:textId="77777777" w:rsidR="00173AAB" w:rsidRPr="00C17B1F" w:rsidRDefault="00D621C5">
                      <w:pPr>
                        <w:pStyle w:val="BodyText"/>
                        <w:spacing w:before="181" w:line="259" w:lineRule="auto"/>
                        <w:ind w:left="153" w:right="217"/>
                      </w:pPr>
                      <w:r w:rsidRPr="00C17B1F">
                        <w:t>Stewardship is investors using their influence over current or potential investees/issuers, policy makers,</w:t>
                      </w:r>
                      <w:r w:rsidRPr="00C17B1F">
                        <w:rPr>
                          <w:spacing w:val="-14"/>
                        </w:rPr>
                        <w:t xml:space="preserve"> </w:t>
                      </w:r>
                      <w:r w:rsidRPr="00C17B1F">
                        <w:t>service</w:t>
                      </w:r>
                      <w:r w:rsidRPr="00C17B1F">
                        <w:rPr>
                          <w:spacing w:val="-14"/>
                        </w:rPr>
                        <w:t xml:space="preserve"> </w:t>
                      </w:r>
                      <w:r w:rsidRPr="00C17B1F">
                        <w:t>providers and</w:t>
                      </w:r>
                      <w:r w:rsidRPr="00C17B1F">
                        <w:rPr>
                          <w:spacing w:val="-6"/>
                        </w:rPr>
                        <w:t xml:space="preserve"> </w:t>
                      </w:r>
                      <w:r w:rsidRPr="00C17B1F">
                        <w:t>other</w:t>
                      </w:r>
                      <w:r w:rsidRPr="00C17B1F">
                        <w:rPr>
                          <w:spacing w:val="-5"/>
                        </w:rPr>
                        <w:t xml:space="preserve"> </w:t>
                      </w:r>
                      <w:r w:rsidRPr="00C17B1F">
                        <w:t>stakeholders</w:t>
                      </w:r>
                      <w:r w:rsidRPr="00C17B1F">
                        <w:rPr>
                          <w:spacing w:val="-5"/>
                        </w:rPr>
                        <w:t xml:space="preserve"> </w:t>
                      </w:r>
                      <w:r w:rsidRPr="00C17B1F">
                        <w:t>to create</w:t>
                      </w:r>
                      <w:r w:rsidRPr="00C17B1F">
                        <w:rPr>
                          <w:spacing w:val="-14"/>
                        </w:rPr>
                        <w:t xml:space="preserve"> </w:t>
                      </w:r>
                      <w:r w:rsidRPr="00C17B1F">
                        <w:t>long-term</w:t>
                      </w:r>
                      <w:r w:rsidRPr="00C17B1F">
                        <w:rPr>
                          <w:spacing w:val="-12"/>
                        </w:rPr>
                        <w:t xml:space="preserve"> </w:t>
                      </w:r>
                      <w:r w:rsidRPr="00C17B1F">
                        <w:t>value</w:t>
                      </w:r>
                      <w:r w:rsidRPr="00C17B1F">
                        <w:rPr>
                          <w:spacing w:val="-12"/>
                        </w:rPr>
                        <w:t xml:space="preserve"> </w:t>
                      </w:r>
                      <w:r w:rsidRPr="00C17B1F">
                        <w:t>for clients and beneficiaries leading to sustainable benefits</w:t>
                      </w:r>
                      <w:r w:rsidRPr="00C17B1F">
                        <w:rPr>
                          <w:spacing w:val="-1"/>
                        </w:rPr>
                        <w:t xml:space="preserve"> </w:t>
                      </w:r>
                      <w:r w:rsidRPr="00C17B1F">
                        <w:t>for</w:t>
                      </w:r>
                      <w:r w:rsidRPr="00C17B1F">
                        <w:rPr>
                          <w:spacing w:val="-1"/>
                        </w:rPr>
                        <w:t xml:space="preserve"> </w:t>
                      </w:r>
                      <w:r w:rsidRPr="00C17B1F">
                        <w:t>the</w:t>
                      </w:r>
                      <w:r w:rsidRPr="00C17B1F">
                        <w:rPr>
                          <w:spacing w:val="-2"/>
                        </w:rPr>
                        <w:t xml:space="preserve"> </w:t>
                      </w:r>
                      <w:r w:rsidRPr="00C17B1F">
                        <w:t xml:space="preserve">economy, the environment and </w:t>
                      </w:r>
                      <w:r w:rsidRPr="00C17B1F">
                        <w:rPr>
                          <w:spacing w:val="-2"/>
                        </w:rPr>
                        <w:t>society.</w:t>
                      </w:r>
                    </w:p>
                    <w:p w14:paraId="137DD21E" w14:textId="77777777" w:rsidR="00173AAB" w:rsidRPr="00C17B1F" w:rsidRDefault="00D621C5">
                      <w:pPr>
                        <w:pStyle w:val="BodyText"/>
                        <w:spacing w:before="59" w:line="259" w:lineRule="auto"/>
                        <w:ind w:left="153" w:right="217"/>
                      </w:pPr>
                      <w:r w:rsidRPr="00C17B1F">
                        <w:t>This includes prioritising which</w:t>
                      </w:r>
                      <w:r w:rsidRPr="00C17B1F">
                        <w:rPr>
                          <w:spacing w:val="-13"/>
                        </w:rPr>
                        <w:t xml:space="preserve"> </w:t>
                      </w:r>
                      <w:r w:rsidRPr="00C17B1F">
                        <w:t>Environmental</w:t>
                      </w:r>
                      <w:r w:rsidRPr="00C17B1F">
                        <w:rPr>
                          <w:spacing w:val="-13"/>
                        </w:rPr>
                        <w:t xml:space="preserve"> </w:t>
                      </w:r>
                      <w:r w:rsidRPr="00C17B1F">
                        <w:t>Social Governance</w:t>
                      </w:r>
                      <w:r w:rsidRPr="00C17B1F">
                        <w:rPr>
                          <w:spacing w:val="-14"/>
                        </w:rPr>
                        <w:t xml:space="preserve"> </w:t>
                      </w:r>
                      <w:r w:rsidRPr="00C17B1F">
                        <w:t>(“ESG”)</w:t>
                      </w:r>
                      <w:r w:rsidRPr="00C17B1F">
                        <w:rPr>
                          <w:spacing w:val="-14"/>
                        </w:rPr>
                        <w:t xml:space="preserve"> </w:t>
                      </w:r>
                      <w:r w:rsidRPr="00C17B1F">
                        <w:t>issues to focus on, engaging with investees/issuers, and exercising voting rights.</w:t>
                      </w:r>
                    </w:p>
                    <w:p w14:paraId="5CF29134" w14:textId="77777777" w:rsidR="00173AAB" w:rsidRPr="00C17B1F" w:rsidRDefault="00D621C5">
                      <w:pPr>
                        <w:pStyle w:val="BodyText"/>
                        <w:spacing w:before="59" w:line="259" w:lineRule="auto"/>
                        <w:ind w:left="154" w:right="217"/>
                      </w:pPr>
                      <w:r w:rsidRPr="00C17B1F">
                        <w:t>Differing ownership structures means stewardship</w:t>
                      </w:r>
                      <w:r w:rsidRPr="00C17B1F">
                        <w:rPr>
                          <w:spacing w:val="-14"/>
                        </w:rPr>
                        <w:t xml:space="preserve"> </w:t>
                      </w:r>
                      <w:r w:rsidRPr="00C17B1F">
                        <w:t>practices</w:t>
                      </w:r>
                      <w:r w:rsidRPr="00C17B1F">
                        <w:rPr>
                          <w:spacing w:val="-14"/>
                        </w:rPr>
                        <w:t xml:space="preserve"> </w:t>
                      </w:r>
                      <w:r w:rsidRPr="00C17B1F">
                        <w:t xml:space="preserve">often differ between asset </w:t>
                      </w:r>
                      <w:r w:rsidRPr="00C17B1F">
                        <w:rPr>
                          <w:spacing w:val="-2"/>
                        </w:rPr>
                        <w:t>classes.</w:t>
                      </w:r>
                    </w:p>
                    <w:p w14:paraId="60B95C98" w14:textId="77777777" w:rsidR="00173AAB" w:rsidRPr="00C17B1F" w:rsidRDefault="00D621C5">
                      <w:pPr>
                        <w:spacing w:before="57"/>
                        <w:ind w:left="154"/>
                        <w:rPr>
                          <w:i/>
                          <w:sz w:val="18"/>
                        </w:rPr>
                      </w:pPr>
                      <w:r w:rsidRPr="00C17B1F">
                        <w:rPr>
                          <w:i/>
                          <w:sz w:val="18"/>
                        </w:rPr>
                        <w:t>Source:</w:t>
                      </w:r>
                      <w:r w:rsidRPr="00C17B1F">
                        <w:rPr>
                          <w:i/>
                          <w:spacing w:val="-3"/>
                          <w:sz w:val="18"/>
                        </w:rPr>
                        <w:t xml:space="preserve"> </w:t>
                      </w:r>
                      <w:r w:rsidRPr="00C17B1F">
                        <w:rPr>
                          <w:i/>
                          <w:sz w:val="18"/>
                        </w:rPr>
                        <w:t>UN</w:t>
                      </w:r>
                      <w:r w:rsidRPr="00C17B1F">
                        <w:rPr>
                          <w:i/>
                          <w:spacing w:val="-2"/>
                          <w:sz w:val="18"/>
                        </w:rPr>
                        <w:t xml:space="preserve"> </w:t>
                      </w:r>
                      <w:r w:rsidRPr="00C17B1F">
                        <w:rPr>
                          <w:i/>
                          <w:spacing w:val="-5"/>
                          <w:sz w:val="18"/>
                        </w:rPr>
                        <w:t>PRI</w:t>
                      </w:r>
                    </w:p>
                  </w:txbxContent>
                </v:textbox>
                <w10:wrap anchorx="page"/>
              </v:shape>
            </w:pict>
          </mc:Fallback>
        </mc:AlternateContent>
      </w:r>
      <w:r>
        <w:t>How</w:t>
      </w:r>
      <w:r>
        <w:rPr>
          <w:spacing w:val="-6"/>
        </w:rPr>
        <w:t xml:space="preserve"> </w:t>
      </w:r>
      <w:r>
        <w:t>voting</w:t>
      </w:r>
      <w:r>
        <w:rPr>
          <w:spacing w:val="-6"/>
        </w:rPr>
        <w:t xml:space="preserve"> </w:t>
      </w:r>
      <w:r>
        <w:t>and</w:t>
      </w:r>
      <w:r>
        <w:rPr>
          <w:spacing w:val="-6"/>
        </w:rPr>
        <w:t xml:space="preserve"> </w:t>
      </w:r>
      <w:r>
        <w:t>engagement</w:t>
      </w:r>
      <w:r>
        <w:rPr>
          <w:spacing w:val="-6"/>
        </w:rPr>
        <w:t xml:space="preserve"> </w:t>
      </w:r>
      <w:r>
        <w:t>policies</w:t>
      </w:r>
      <w:r>
        <w:rPr>
          <w:spacing w:val="-6"/>
        </w:rPr>
        <w:t xml:space="preserve"> </w:t>
      </w:r>
      <w:r>
        <w:t>have</w:t>
      </w:r>
      <w:r>
        <w:rPr>
          <w:spacing w:val="-6"/>
        </w:rPr>
        <w:t xml:space="preserve"> </w:t>
      </w:r>
      <w:r>
        <w:t xml:space="preserve">been </w:t>
      </w:r>
      <w:r>
        <w:rPr>
          <w:spacing w:val="-2"/>
        </w:rPr>
        <w:t>followed</w:t>
      </w:r>
    </w:p>
    <w:p w14:paraId="34BF3578" w14:textId="77777777" w:rsidR="00173AAB" w:rsidRDefault="00D621C5">
      <w:pPr>
        <w:pStyle w:val="BodyText"/>
        <w:spacing w:before="240" w:line="252" w:lineRule="auto"/>
        <w:ind w:left="130" w:right="3505"/>
      </w:pPr>
      <w:r>
        <w:t>The Scheme is invested entirely in pooled funds, and so the responsibility for voting and engagement is delegated to the Scheme’s investment managers, which is in line with the policies set out in our SIP. We reviewed the stewardship activity of the material investment managers carried out over the Scheme year and in our view, most of the investment managers were able to disclose</w:t>
      </w:r>
      <w:r>
        <w:rPr>
          <w:spacing w:val="-4"/>
        </w:rPr>
        <w:t xml:space="preserve"> </w:t>
      </w:r>
      <w:r>
        <w:t>good</w:t>
      </w:r>
      <w:r>
        <w:rPr>
          <w:spacing w:val="-5"/>
        </w:rPr>
        <w:t xml:space="preserve"> </w:t>
      </w:r>
      <w:r>
        <w:t>evidence</w:t>
      </w:r>
      <w:r>
        <w:rPr>
          <w:spacing w:val="-4"/>
        </w:rPr>
        <w:t xml:space="preserve"> </w:t>
      </w:r>
      <w:r>
        <w:t>of</w:t>
      </w:r>
      <w:r>
        <w:rPr>
          <w:spacing w:val="-4"/>
        </w:rPr>
        <w:t xml:space="preserve"> </w:t>
      </w:r>
      <w:r>
        <w:t>voting</w:t>
      </w:r>
      <w:r>
        <w:rPr>
          <w:spacing w:val="-4"/>
        </w:rPr>
        <w:t xml:space="preserve"> </w:t>
      </w:r>
      <w:r>
        <w:t>and/or</w:t>
      </w:r>
      <w:r>
        <w:rPr>
          <w:spacing w:val="-5"/>
        </w:rPr>
        <w:t xml:space="preserve"> </w:t>
      </w:r>
      <w:r>
        <w:t>engagement</w:t>
      </w:r>
      <w:r>
        <w:rPr>
          <w:spacing w:val="-4"/>
        </w:rPr>
        <w:t xml:space="preserve"> </w:t>
      </w:r>
      <w:r>
        <w:t>activity.</w:t>
      </w:r>
      <w:r>
        <w:rPr>
          <w:spacing w:val="-4"/>
        </w:rPr>
        <w:t xml:space="preserve"> </w:t>
      </w:r>
      <w:r>
        <w:t>More</w:t>
      </w:r>
      <w:r>
        <w:rPr>
          <w:spacing w:val="-5"/>
        </w:rPr>
        <w:t xml:space="preserve"> </w:t>
      </w:r>
      <w:r>
        <w:t>information on the stewardship activity carried out by the Scheme’s investment managers can be found in the following sections of this report.</w:t>
      </w:r>
    </w:p>
    <w:p w14:paraId="26730D12" w14:textId="77777777" w:rsidR="00173AAB" w:rsidRDefault="00173AAB">
      <w:pPr>
        <w:pStyle w:val="BodyText"/>
        <w:spacing w:before="12"/>
      </w:pPr>
    </w:p>
    <w:p w14:paraId="26C9222A" w14:textId="77777777" w:rsidR="00173AAB" w:rsidRDefault="00D621C5">
      <w:pPr>
        <w:pStyle w:val="BodyText"/>
        <w:spacing w:line="252" w:lineRule="auto"/>
        <w:ind w:left="130" w:right="3505"/>
      </w:pPr>
      <w:r>
        <w:t xml:space="preserve">Over the reporting year, we monitored the performance of the </w:t>
      </w:r>
      <w:hyperlink w:anchor="_bookmark1" w:history="1">
        <w:r>
          <w:t>Scheme’</w:t>
        </w:r>
      </w:hyperlink>
      <w:r>
        <w:t>s investments on a quarterly basis and received updates on important issues from</w:t>
      </w:r>
      <w:r>
        <w:rPr>
          <w:spacing w:val="-4"/>
        </w:rPr>
        <w:t xml:space="preserve"> </w:t>
      </w:r>
      <w:r>
        <w:t>our</w:t>
      </w:r>
      <w:r>
        <w:rPr>
          <w:spacing w:val="-3"/>
        </w:rPr>
        <w:t xml:space="preserve"> </w:t>
      </w:r>
      <w:r>
        <w:t>investment</w:t>
      </w:r>
      <w:r>
        <w:rPr>
          <w:spacing w:val="-4"/>
        </w:rPr>
        <w:t xml:space="preserve"> </w:t>
      </w:r>
      <w:r>
        <w:t>adviser,</w:t>
      </w:r>
      <w:r>
        <w:rPr>
          <w:spacing w:val="-4"/>
        </w:rPr>
        <w:t xml:space="preserve"> </w:t>
      </w:r>
      <w:r>
        <w:t>Aon</w:t>
      </w:r>
      <w:r>
        <w:rPr>
          <w:spacing w:val="-4"/>
        </w:rPr>
        <w:t xml:space="preserve"> </w:t>
      </w:r>
      <w:r>
        <w:t>Investments</w:t>
      </w:r>
      <w:r>
        <w:rPr>
          <w:spacing w:val="-3"/>
        </w:rPr>
        <w:t xml:space="preserve"> </w:t>
      </w:r>
      <w:r>
        <w:t>Limited</w:t>
      </w:r>
      <w:r>
        <w:rPr>
          <w:spacing w:val="-4"/>
        </w:rPr>
        <w:t xml:space="preserve"> </w:t>
      </w:r>
      <w:r>
        <w:t>(“Aon”).</w:t>
      </w:r>
      <w:r>
        <w:rPr>
          <w:spacing w:val="-4"/>
        </w:rPr>
        <w:t xml:space="preserve"> </w:t>
      </w:r>
      <w:r>
        <w:t>In</w:t>
      </w:r>
      <w:r>
        <w:rPr>
          <w:spacing w:val="-5"/>
        </w:rPr>
        <w:t xml:space="preserve"> </w:t>
      </w:r>
      <w:r>
        <w:t>particular,</w:t>
      </w:r>
      <w:r>
        <w:rPr>
          <w:spacing w:val="-5"/>
        </w:rPr>
        <w:t xml:space="preserve"> </w:t>
      </w:r>
      <w:r>
        <w:t xml:space="preserve">we received quarterly ESG ratings from Aon for the funds the </w:t>
      </w:r>
      <w:hyperlink w:anchor="_bookmark1" w:history="1">
        <w:r>
          <w:t>Scheme</w:t>
        </w:r>
      </w:hyperlink>
      <w:r>
        <w:t xml:space="preserve"> is invested in where available.</w:t>
      </w:r>
    </w:p>
    <w:p w14:paraId="0D3068B2" w14:textId="77777777" w:rsidR="00173AAB" w:rsidRDefault="00173AAB">
      <w:pPr>
        <w:pStyle w:val="BodyText"/>
        <w:spacing w:before="11"/>
      </w:pPr>
    </w:p>
    <w:p w14:paraId="152D3A6D" w14:textId="77777777" w:rsidR="00173AAB" w:rsidRDefault="00D621C5">
      <w:pPr>
        <w:pStyle w:val="BodyText"/>
        <w:spacing w:line="252" w:lineRule="auto"/>
        <w:ind w:left="130" w:right="3616"/>
      </w:pPr>
      <w:r>
        <w:t>During</w:t>
      </w:r>
      <w:r>
        <w:rPr>
          <w:spacing w:val="-3"/>
        </w:rPr>
        <w:t xml:space="preserve"> </w:t>
      </w:r>
      <w:r>
        <w:t>the</w:t>
      </w:r>
      <w:r>
        <w:rPr>
          <w:spacing w:val="-3"/>
        </w:rPr>
        <w:t xml:space="preserve"> </w:t>
      </w:r>
      <w:r>
        <w:t>year,</w:t>
      </w:r>
      <w:r>
        <w:rPr>
          <w:spacing w:val="-4"/>
        </w:rPr>
        <w:t xml:space="preserve"> </w:t>
      </w:r>
      <w:r>
        <w:t>we</w:t>
      </w:r>
      <w:r>
        <w:rPr>
          <w:spacing w:val="-3"/>
        </w:rPr>
        <w:t xml:space="preserve"> </w:t>
      </w:r>
      <w:r>
        <w:t>received</w:t>
      </w:r>
      <w:r>
        <w:rPr>
          <w:spacing w:val="-3"/>
        </w:rPr>
        <w:t xml:space="preserve"> </w:t>
      </w:r>
      <w:r>
        <w:t>training</w:t>
      </w:r>
      <w:r>
        <w:rPr>
          <w:spacing w:val="-3"/>
        </w:rPr>
        <w:t xml:space="preserve"> </w:t>
      </w:r>
      <w:r>
        <w:t>on</w:t>
      </w:r>
      <w:r>
        <w:rPr>
          <w:spacing w:val="-4"/>
        </w:rPr>
        <w:t xml:space="preserve"> </w:t>
      </w:r>
      <w:r>
        <w:t>ESG,</w:t>
      </w:r>
      <w:r>
        <w:rPr>
          <w:spacing w:val="-4"/>
        </w:rPr>
        <w:t xml:space="preserve"> </w:t>
      </w:r>
      <w:r>
        <w:t>stewardship</w:t>
      </w:r>
      <w:r>
        <w:rPr>
          <w:spacing w:val="-3"/>
        </w:rPr>
        <w:t xml:space="preserve"> </w:t>
      </w:r>
      <w:r>
        <w:t>topics</w:t>
      </w:r>
      <w:r>
        <w:rPr>
          <w:spacing w:val="-2"/>
        </w:rPr>
        <w:t xml:space="preserve"> </w:t>
      </w:r>
      <w:r>
        <w:t>and</w:t>
      </w:r>
      <w:r>
        <w:rPr>
          <w:spacing w:val="-3"/>
        </w:rPr>
        <w:t xml:space="preserve"> </w:t>
      </w:r>
      <w:r>
        <w:t>the General Code. We agreed our policies in relation to these.</w:t>
      </w:r>
    </w:p>
    <w:p w14:paraId="03271F33" w14:textId="77777777" w:rsidR="00173AAB" w:rsidRDefault="00173AAB">
      <w:pPr>
        <w:pStyle w:val="BodyText"/>
        <w:spacing w:before="12"/>
      </w:pPr>
    </w:p>
    <w:p w14:paraId="0EE49277" w14:textId="77777777" w:rsidR="00173AAB" w:rsidRDefault="00D621C5">
      <w:pPr>
        <w:pStyle w:val="BodyText"/>
        <w:spacing w:before="1" w:line="252" w:lineRule="auto"/>
        <w:ind w:left="130" w:right="3394"/>
      </w:pPr>
      <w:r>
        <w:t>Over</w:t>
      </w:r>
      <w:r>
        <w:rPr>
          <w:spacing w:val="-2"/>
        </w:rPr>
        <w:t xml:space="preserve"> </w:t>
      </w:r>
      <w:r>
        <w:t>the</w:t>
      </w:r>
      <w:r>
        <w:rPr>
          <w:spacing w:val="-3"/>
        </w:rPr>
        <w:t xml:space="preserve"> </w:t>
      </w:r>
      <w:r>
        <w:t>12</w:t>
      </w:r>
      <w:r>
        <w:rPr>
          <w:spacing w:val="-4"/>
        </w:rPr>
        <w:t xml:space="preserve"> </w:t>
      </w:r>
      <w:r>
        <w:t>months</w:t>
      </w:r>
      <w:r>
        <w:rPr>
          <w:spacing w:val="-2"/>
        </w:rPr>
        <w:t xml:space="preserve"> </w:t>
      </w:r>
      <w:r>
        <w:t>to</w:t>
      </w:r>
      <w:r>
        <w:rPr>
          <w:spacing w:val="-3"/>
        </w:rPr>
        <w:t xml:space="preserve"> </w:t>
      </w:r>
      <w:r>
        <w:t>31</w:t>
      </w:r>
      <w:r>
        <w:rPr>
          <w:spacing w:val="-4"/>
        </w:rPr>
        <w:t xml:space="preserve"> </w:t>
      </w:r>
      <w:r>
        <w:t>July</w:t>
      </w:r>
      <w:r>
        <w:rPr>
          <w:spacing w:val="-2"/>
        </w:rPr>
        <w:t xml:space="preserve"> </w:t>
      </w:r>
      <w:r>
        <w:t>2024,</w:t>
      </w:r>
      <w:r>
        <w:rPr>
          <w:spacing w:val="-3"/>
        </w:rPr>
        <w:t xml:space="preserve"> </w:t>
      </w:r>
      <w:r>
        <w:t>we</w:t>
      </w:r>
      <w:r>
        <w:rPr>
          <w:spacing w:val="-4"/>
        </w:rPr>
        <w:t xml:space="preserve"> </w:t>
      </w:r>
      <w:r>
        <w:t>invited</w:t>
      </w:r>
      <w:r>
        <w:rPr>
          <w:spacing w:val="-3"/>
        </w:rPr>
        <w:t xml:space="preserve"> </w:t>
      </w:r>
      <w:r>
        <w:t>the</w:t>
      </w:r>
      <w:r>
        <w:rPr>
          <w:spacing w:val="-3"/>
        </w:rPr>
        <w:t xml:space="preserve"> </w:t>
      </w:r>
      <w:r>
        <w:t>Scheme’s</w:t>
      </w:r>
      <w:r>
        <w:rPr>
          <w:spacing w:val="-2"/>
        </w:rPr>
        <w:t xml:space="preserve"> </w:t>
      </w:r>
      <w:r>
        <w:t>managers</w:t>
      </w:r>
      <w:r>
        <w:rPr>
          <w:spacing w:val="-2"/>
        </w:rPr>
        <w:t xml:space="preserve"> </w:t>
      </w:r>
      <w:r>
        <w:t>(Baillie Gifford, Mirova, Ownership Capital, Aegon and CIP) to individual meetings during which the managers provided an insight into topics such as ESG integration and engagement.</w:t>
      </w:r>
    </w:p>
    <w:p w14:paraId="71D395C7" w14:textId="77777777" w:rsidR="00173AAB" w:rsidRDefault="00173AAB">
      <w:pPr>
        <w:pStyle w:val="BodyText"/>
        <w:spacing w:before="11"/>
      </w:pPr>
    </w:p>
    <w:p w14:paraId="5D25ED20" w14:textId="77777777" w:rsidR="00173AAB" w:rsidRDefault="00D621C5">
      <w:pPr>
        <w:pStyle w:val="BodyText"/>
        <w:spacing w:line="252" w:lineRule="auto"/>
        <w:ind w:left="130" w:right="3435"/>
      </w:pPr>
      <w:r>
        <w:t>Both of the Scheme’s infrastructure managers, KKR and CIP, provided</w:t>
      </w:r>
      <w:r>
        <w:rPr>
          <w:spacing w:val="40"/>
        </w:rPr>
        <w:t xml:space="preserve"> </w:t>
      </w:r>
      <w:r>
        <w:t>evidence of extensive engagement activity, and did so in line with the best- practice engagement reporting guide produced by the Investment Consultants Sustainability Working Group (“ICSWG”). These managers currently do not track</w:t>
      </w:r>
      <w:r>
        <w:rPr>
          <w:spacing w:val="-3"/>
        </w:rPr>
        <w:t xml:space="preserve"> </w:t>
      </w:r>
      <w:r>
        <w:t>engagement</w:t>
      </w:r>
      <w:r>
        <w:rPr>
          <w:spacing w:val="-4"/>
        </w:rPr>
        <w:t xml:space="preserve"> </w:t>
      </w:r>
      <w:r>
        <w:t>statistics,</w:t>
      </w:r>
      <w:r>
        <w:rPr>
          <w:spacing w:val="-4"/>
        </w:rPr>
        <w:t xml:space="preserve"> </w:t>
      </w:r>
      <w:r>
        <w:t>which</w:t>
      </w:r>
      <w:r>
        <w:rPr>
          <w:spacing w:val="-4"/>
        </w:rPr>
        <w:t xml:space="preserve"> </w:t>
      </w:r>
      <w:r>
        <w:t>is</w:t>
      </w:r>
      <w:r>
        <w:rPr>
          <w:spacing w:val="-4"/>
        </w:rPr>
        <w:t xml:space="preserve"> </w:t>
      </w:r>
      <w:r>
        <w:t>common</w:t>
      </w:r>
      <w:r>
        <w:rPr>
          <w:spacing w:val="-4"/>
        </w:rPr>
        <w:t xml:space="preserve"> </w:t>
      </w:r>
      <w:r>
        <w:t>for</w:t>
      </w:r>
      <w:r>
        <w:rPr>
          <w:spacing w:val="-3"/>
        </w:rPr>
        <w:t xml:space="preserve"> </w:t>
      </w:r>
      <w:r>
        <w:t>infrastructure</w:t>
      </w:r>
      <w:r>
        <w:rPr>
          <w:spacing w:val="-4"/>
        </w:rPr>
        <w:t xml:space="preserve"> </w:t>
      </w:r>
      <w:r>
        <w:t>asset</w:t>
      </w:r>
      <w:r>
        <w:rPr>
          <w:spacing w:val="-4"/>
        </w:rPr>
        <w:t xml:space="preserve"> </w:t>
      </w:r>
      <w:r>
        <w:t>managers given the nature of this asset class, for this reason, we do not deem it</w:t>
      </w:r>
      <w:r>
        <w:rPr>
          <w:spacing w:val="40"/>
        </w:rPr>
        <w:t xml:space="preserve"> </w:t>
      </w:r>
      <w:r>
        <w:t>necessary to engage with these managers to encourage more detailed tracking of engagements.</w:t>
      </w:r>
    </w:p>
    <w:p w14:paraId="1306CBF4" w14:textId="77777777" w:rsidR="00173AAB" w:rsidRDefault="00173AAB">
      <w:pPr>
        <w:pStyle w:val="BodyText"/>
        <w:spacing w:before="12"/>
      </w:pPr>
    </w:p>
    <w:p w14:paraId="06CB15A1" w14:textId="77777777" w:rsidR="00173AAB" w:rsidRDefault="00D621C5">
      <w:pPr>
        <w:pStyle w:val="BodyText"/>
        <w:spacing w:line="252" w:lineRule="auto"/>
        <w:ind w:left="130" w:right="413"/>
      </w:pPr>
      <w:r>
        <w:t>The</w:t>
      </w:r>
      <w:r>
        <w:rPr>
          <w:spacing w:val="-4"/>
        </w:rPr>
        <w:t xml:space="preserve"> </w:t>
      </w:r>
      <w:hyperlink w:anchor="_bookmark1" w:history="1">
        <w:r>
          <w:t>Scheme’</w:t>
        </w:r>
      </w:hyperlink>
      <w:r>
        <w:t>s</w:t>
      </w:r>
      <w:r>
        <w:rPr>
          <w:spacing w:val="-3"/>
        </w:rPr>
        <w:t xml:space="preserve"> </w:t>
      </w:r>
      <w:r>
        <w:t>stewardship</w:t>
      </w:r>
      <w:r>
        <w:rPr>
          <w:spacing w:val="-5"/>
        </w:rPr>
        <w:t xml:space="preserve"> </w:t>
      </w:r>
      <w:r>
        <w:t>policy</w:t>
      </w:r>
      <w:r>
        <w:rPr>
          <w:spacing w:val="-3"/>
        </w:rPr>
        <w:t xml:space="preserve"> </w:t>
      </w:r>
      <w:r>
        <w:t>can</w:t>
      </w:r>
      <w:r>
        <w:rPr>
          <w:spacing w:val="-4"/>
        </w:rPr>
        <w:t xml:space="preserve"> </w:t>
      </w:r>
      <w:r>
        <w:t>be</w:t>
      </w:r>
      <w:r>
        <w:rPr>
          <w:spacing w:val="-5"/>
        </w:rPr>
        <w:t xml:space="preserve"> </w:t>
      </w:r>
      <w:r>
        <w:t>found</w:t>
      </w:r>
      <w:r>
        <w:rPr>
          <w:spacing w:val="-4"/>
        </w:rPr>
        <w:t xml:space="preserve"> </w:t>
      </w:r>
      <w:r>
        <w:t>in</w:t>
      </w:r>
      <w:r>
        <w:rPr>
          <w:spacing w:val="-4"/>
        </w:rPr>
        <w:t xml:space="preserve"> </w:t>
      </w:r>
      <w:r>
        <w:t>the</w:t>
      </w:r>
      <w:r>
        <w:rPr>
          <w:spacing w:val="-4"/>
        </w:rPr>
        <w:t xml:space="preserve"> </w:t>
      </w:r>
      <w:r>
        <w:t>SIP:</w:t>
      </w:r>
      <w:r>
        <w:rPr>
          <w:spacing w:val="-5"/>
        </w:rPr>
        <w:t xml:space="preserve"> </w:t>
      </w:r>
      <w:r>
        <w:t xml:space="preserve">https://www.st- </w:t>
      </w:r>
      <w:r>
        <w:rPr>
          <w:spacing w:val="-2"/>
        </w:rPr>
        <w:t>andrews.ac.uk/staff/money/pensions/slas/</w:t>
      </w:r>
    </w:p>
    <w:p w14:paraId="380967A1" w14:textId="77777777" w:rsidR="00173AAB" w:rsidRDefault="00173AAB">
      <w:pPr>
        <w:pStyle w:val="BodyText"/>
        <w:spacing w:before="10"/>
      </w:pPr>
    </w:p>
    <w:p w14:paraId="5BD9506C" w14:textId="77777777" w:rsidR="00173AAB" w:rsidRDefault="00D621C5">
      <w:pPr>
        <w:pStyle w:val="Heading1"/>
        <w:spacing w:before="0"/>
      </w:pPr>
      <w:r>
        <w:t>Our</w:t>
      </w:r>
      <w:r>
        <w:rPr>
          <w:spacing w:val="-11"/>
        </w:rPr>
        <w:t xml:space="preserve"> </w:t>
      </w:r>
      <w:r>
        <w:t>Engagement</w:t>
      </w:r>
      <w:r>
        <w:rPr>
          <w:spacing w:val="-11"/>
        </w:rPr>
        <w:t xml:space="preserve"> </w:t>
      </w:r>
      <w:r>
        <w:t>Action</w:t>
      </w:r>
      <w:r>
        <w:rPr>
          <w:spacing w:val="-11"/>
        </w:rPr>
        <w:t xml:space="preserve"> </w:t>
      </w:r>
      <w:r>
        <w:rPr>
          <w:spacing w:val="-4"/>
        </w:rPr>
        <w:t>Plan</w:t>
      </w:r>
    </w:p>
    <w:p w14:paraId="3AEF1D45" w14:textId="77777777" w:rsidR="00173AAB" w:rsidRDefault="00D621C5">
      <w:pPr>
        <w:pStyle w:val="BodyText"/>
        <w:spacing w:before="176" w:line="252" w:lineRule="auto"/>
        <w:ind w:left="130" w:right="3616"/>
      </w:pPr>
      <w:r>
        <w:t>Based</w:t>
      </w:r>
      <w:r>
        <w:rPr>
          <w:spacing w:val="-3"/>
        </w:rPr>
        <w:t xml:space="preserve"> </w:t>
      </w:r>
      <w:r>
        <w:t>on</w:t>
      </w:r>
      <w:r>
        <w:rPr>
          <w:spacing w:val="-3"/>
        </w:rPr>
        <w:t xml:space="preserve"> </w:t>
      </w:r>
      <w:r>
        <w:t>the</w:t>
      </w:r>
      <w:r>
        <w:rPr>
          <w:spacing w:val="-4"/>
        </w:rPr>
        <w:t xml:space="preserve"> </w:t>
      </w:r>
      <w:r>
        <w:t>work</w:t>
      </w:r>
      <w:r>
        <w:rPr>
          <w:spacing w:val="-2"/>
        </w:rPr>
        <w:t xml:space="preserve"> </w:t>
      </w:r>
      <w:r>
        <w:t>we</w:t>
      </w:r>
      <w:r>
        <w:rPr>
          <w:spacing w:val="-3"/>
        </w:rPr>
        <w:t xml:space="preserve"> </w:t>
      </w:r>
      <w:r>
        <w:t>have</w:t>
      </w:r>
      <w:r>
        <w:rPr>
          <w:spacing w:val="-3"/>
        </w:rPr>
        <w:t xml:space="preserve"> </w:t>
      </w:r>
      <w:r>
        <w:t>done</w:t>
      </w:r>
      <w:r>
        <w:rPr>
          <w:spacing w:val="-3"/>
        </w:rPr>
        <w:t xml:space="preserve"> </w:t>
      </w:r>
      <w:r>
        <w:t>for</w:t>
      </w:r>
      <w:r>
        <w:rPr>
          <w:spacing w:val="-2"/>
        </w:rPr>
        <w:t xml:space="preserve"> </w:t>
      </w:r>
      <w:r>
        <w:t>the</w:t>
      </w:r>
      <w:r>
        <w:rPr>
          <w:spacing w:val="-3"/>
        </w:rPr>
        <w:t xml:space="preserve"> </w:t>
      </w:r>
      <w:r>
        <w:t>EPIS,</w:t>
      </w:r>
      <w:r>
        <w:rPr>
          <w:spacing w:val="-3"/>
        </w:rPr>
        <w:t xml:space="preserve"> </w:t>
      </w:r>
      <w:r>
        <w:t>we</w:t>
      </w:r>
      <w:r>
        <w:rPr>
          <w:spacing w:val="-3"/>
        </w:rPr>
        <w:t xml:space="preserve"> </w:t>
      </w:r>
      <w:r>
        <w:t>have</w:t>
      </w:r>
      <w:r>
        <w:rPr>
          <w:spacing w:val="-3"/>
        </w:rPr>
        <w:t xml:space="preserve"> </w:t>
      </w:r>
      <w:r>
        <w:t>decided</w:t>
      </w:r>
      <w:r>
        <w:rPr>
          <w:spacing w:val="-3"/>
        </w:rPr>
        <w:t xml:space="preserve"> </w:t>
      </w:r>
      <w:r>
        <w:t>to</w:t>
      </w:r>
      <w:r>
        <w:rPr>
          <w:spacing w:val="-3"/>
        </w:rPr>
        <w:t xml:space="preserve"> </w:t>
      </w:r>
      <w:r>
        <w:t>take</w:t>
      </w:r>
      <w:r>
        <w:rPr>
          <w:spacing w:val="-3"/>
        </w:rPr>
        <w:t xml:space="preserve"> </w:t>
      </w:r>
      <w:r>
        <w:t>the following steps over the next 12 months:</w:t>
      </w:r>
    </w:p>
    <w:p w14:paraId="0242B856" w14:textId="77777777" w:rsidR="00173AAB" w:rsidRDefault="00173AAB">
      <w:pPr>
        <w:pStyle w:val="BodyText"/>
      </w:pPr>
    </w:p>
    <w:p w14:paraId="54A66DAB" w14:textId="77777777" w:rsidR="00173AAB" w:rsidRDefault="00173AAB">
      <w:pPr>
        <w:pStyle w:val="BodyText"/>
        <w:spacing w:before="23"/>
      </w:pPr>
    </w:p>
    <w:p w14:paraId="0FCA1C55" w14:textId="77777777" w:rsidR="00173AAB" w:rsidRDefault="00D621C5">
      <w:pPr>
        <w:pStyle w:val="ListParagraph"/>
        <w:numPr>
          <w:ilvl w:val="1"/>
          <w:numId w:val="2"/>
        </w:numPr>
        <w:tabs>
          <w:tab w:val="left" w:pos="847"/>
          <w:tab w:val="left" w:pos="850"/>
        </w:tabs>
        <w:spacing w:line="252" w:lineRule="auto"/>
        <w:ind w:hanging="361"/>
        <w:rPr>
          <w:sz w:val="20"/>
        </w:rPr>
      </w:pPr>
      <w:r>
        <w:rPr>
          <w:sz w:val="20"/>
        </w:rPr>
        <w:t>We</w:t>
      </w:r>
      <w:r>
        <w:rPr>
          <w:spacing w:val="-3"/>
          <w:sz w:val="20"/>
        </w:rPr>
        <w:t xml:space="preserve"> </w:t>
      </w:r>
      <w:r>
        <w:rPr>
          <w:sz w:val="20"/>
        </w:rPr>
        <w:t>will</w:t>
      </w:r>
      <w:r>
        <w:rPr>
          <w:spacing w:val="-3"/>
          <w:sz w:val="20"/>
        </w:rPr>
        <w:t xml:space="preserve"> </w:t>
      </w:r>
      <w:r>
        <w:rPr>
          <w:sz w:val="20"/>
        </w:rPr>
        <w:t>invite</w:t>
      </w:r>
      <w:r>
        <w:rPr>
          <w:spacing w:val="-4"/>
          <w:sz w:val="20"/>
        </w:rPr>
        <w:t xml:space="preserve"> </w:t>
      </w:r>
      <w:r>
        <w:rPr>
          <w:sz w:val="20"/>
        </w:rPr>
        <w:t>our</w:t>
      </w:r>
      <w:r>
        <w:rPr>
          <w:spacing w:val="-2"/>
          <w:sz w:val="20"/>
        </w:rPr>
        <w:t xml:space="preserve"> </w:t>
      </w:r>
      <w:r>
        <w:rPr>
          <w:sz w:val="20"/>
        </w:rPr>
        <w:t>investment</w:t>
      </w:r>
      <w:r>
        <w:rPr>
          <w:spacing w:val="-3"/>
          <w:sz w:val="20"/>
        </w:rPr>
        <w:t xml:space="preserve"> </w:t>
      </w:r>
      <w:r>
        <w:rPr>
          <w:sz w:val="20"/>
        </w:rPr>
        <w:t>managers</w:t>
      </w:r>
      <w:r>
        <w:rPr>
          <w:spacing w:val="-2"/>
          <w:sz w:val="20"/>
        </w:rPr>
        <w:t xml:space="preserve"> </w:t>
      </w:r>
      <w:r>
        <w:rPr>
          <w:sz w:val="20"/>
        </w:rPr>
        <w:t>to</w:t>
      </w:r>
      <w:r>
        <w:rPr>
          <w:spacing w:val="-3"/>
          <w:sz w:val="20"/>
        </w:rPr>
        <w:t xml:space="preserve"> </w:t>
      </w:r>
      <w:r>
        <w:rPr>
          <w:sz w:val="20"/>
        </w:rPr>
        <w:t>meetings</w:t>
      </w:r>
      <w:r>
        <w:rPr>
          <w:spacing w:val="-2"/>
          <w:sz w:val="20"/>
        </w:rPr>
        <w:t xml:space="preserve"> </w:t>
      </w:r>
      <w:r>
        <w:rPr>
          <w:sz w:val="20"/>
        </w:rPr>
        <w:t>to</w:t>
      </w:r>
      <w:r>
        <w:rPr>
          <w:spacing w:val="-3"/>
          <w:sz w:val="20"/>
        </w:rPr>
        <w:t xml:space="preserve"> </w:t>
      </w:r>
      <w:r>
        <w:rPr>
          <w:sz w:val="20"/>
        </w:rPr>
        <w:t>continue</w:t>
      </w:r>
      <w:r>
        <w:rPr>
          <w:spacing w:val="-3"/>
          <w:sz w:val="20"/>
        </w:rPr>
        <w:t xml:space="preserve"> </w:t>
      </w:r>
      <w:r>
        <w:rPr>
          <w:sz w:val="20"/>
        </w:rPr>
        <w:t>to</w:t>
      </w:r>
      <w:r>
        <w:rPr>
          <w:spacing w:val="-3"/>
          <w:sz w:val="20"/>
        </w:rPr>
        <w:t xml:space="preserve"> </w:t>
      </w:r>
      <w:r>
        <w:rPr>
          <w:sz w:val="20"/>
        </w:rPr>
        <w:t>get</w:t>
      </w:r>
      <w:r>
        <w:rPr>
          <w:spacing w:val="-3"/>
          <w:sz w:val="20"/>
        </w:rPr>
        <w:t xml:space="preserve"> </w:t>
      </w:r>
      <w:r>
        <w:rPr>
          <w:sz w:val="20"/>
        </w:rPr>
        <w:t>a better understanding of their voting and engagement practices, and how these help us fulfil our Responsible Investment policies.</w:t>
      </w:r>
    </w:p>
    <w:p w14:paraId="57AD9FE0" w14:textId="77777777" w:rsidR="00173AAB" w:rsidRDefault="00173AAB">
      <w:pPr>
        <w:pStyle w:val="BodyText"/>
        <w:spacing w:before="12"/>
      </w:pPr>
    </w:p>
    <w:p w14:paraId="3ADB3AA7" w14:textId="77777777" w:rsidR="00173AAB" w:rsidRDefault="00D621C5">
      <w:pPr>
        <w:pStyle w:val="ListParagraph"/>
        <w:numPr>
          <w:ilvl w:val="1"/>
          <w:numId w:val="2"/>
        </w:numPr>
        <w:tabs>
          <w:tab w:val="left" w:pos="848"/>
          <w:tab w:val="left" w:pos="850"/>
        </w:tabs>
        <w:spacing w:line="252" w:lineRule="auto"/>
        <w:ind w:right="3635"/>
        <w:rPr>
          <w:sz w:val="20"/>
        </w:rPr>
      </w:pPr>
      <w:r>
        <w:rPr>
          <w:sz w:val="20"/>
        </w:rPr>
        <w:t>We</w:t>
      </w:r>
      <w:r>
        <w:rPr>
          <w:spacing w:val="-3"/>
          <w:sz w:val="20"/>
        </w:rPr>
        <w:t xml:space="preserve"> </w:t>
      </w:r>
      <w:r>
        <w:rPr>
          <w:sz w:val="20"/>
        </w:rPr>
        <w:t>will</w:t>
      </w:r>
      <w:r>
        <w:rPr>
          <w:spacing w:val="-4"/>
          <w:sz w:val="20"/>
        </w:rPr>
        <w:t xml:space="preserve"> </w:t>
      </w:r>
      <w:r>
        <w:rPr>
          <w:sz w:val="20"/>
        </w:rPr>
        <w:t>continue</w:t>
      </w:r>
      <w:r>
        <w:rPr>
          <w:spacing w:val="-3"/>
          <w:sz w:val="20"/>
        </w:rPr>
        <w:t xml:space="preserve"> </w:t>
      </w:r>
      <w:r>
        <w:rPr>
          <w:sz w:val="20"/>
        </w:rPr>
        <w:t>to</w:t>
      </w:r>
      <w:r>
        <w:rPr>
          <w:spacing w:val="-3"/>
          <w:sz w:val="20"/>
        </w:rPr>
        <w:t xml:space="preserve"> </w:t>
      </w:r>
      <w:r>
        <w:rPr>
          <w:sz w:val="20"/>
        </w:rPr>
        <w:t>undertake</w:t>
      </w:r>
      <w:r>
        <w:rPr>
          <w:spacing w:val="-3"/>
          <w:sz w:val="20"/>
        </w:rPr>
        <w:t xml:space="preserve"> </w:t>
      </w:r>
      <w:r>
        <w:rPr>
          <w:sz w:val="20"/>
        </w:rPr>
        <w:t>regular,</w:t>
      </w:r>
      <w:r>
        <w:rPr>
          <w:spacing w:val="-3"/>
          <w:sz w:val="20"/>
        </w:rPr>
        <w:t xml:space="preserve"> </w:t>
      </w:r>
      <w:r>
        <w:rPr>
          <w:sz w:val="20"/>
        </w:rPr>
        <w:t>detailed</w:t>
      </w:r>
      <w:r>
        <w:rPr>
          <w:spacing w:val="-3"/>
          <w:sz w:val="20"/>
        </w:rPr>
        <w:t xml:space="preserve"> </w:t>
      </w:r>
      <w:r>
        <w:rPr>
          <w:sz w:val="20"/>
        </w:rPr>
        <w:t>ESG</w:t>
      </w:r>
      <w:r>
        <w:rPr>
          <w:spacing w:val="-3"/>
          <w:sz w:val="20"/>
        </w:rPr>
        <w:t xml:space="preserve"> </w:t>
      </w:r>
      <w:r>
        <w:rPr>
          <w:sz w:val="20"/>
        </w:rPr>
        <w:t>monitoring</w:t>
      </w:r>
      <w:r>
        <w:rPr>
          <w:spacing w:val="-3"/>
          <w:sz w:val="20"/>
        </w:rPr>
        <w:t xml:space="preserve"> </w:t>
      </w:r>
      <w:r>
        <w:rPr>
          <w:sz w:val="20"/>
        </w:rPr>
        <w:t>of</w:t>
      </w:r>
      <w:r>
        <w:rPr>
          <w:spacing w:val="-3"/>
          <w:sz w:val="20"/>
        </w:rPr>
        <w:t xml:space="preserve"> </w:t>
      </w:r>
      <w:r>
        <w:rPr>
          <w:sz w:val="20"/>
        </w:rPr>
        <w:t xml:space="preserve">our </w:t>
      </w:r>
      <w:r>
        <w:rPr>
          <w:spacing w:val="-2"/>
          <w:sz w:val="20"/>
        </w:rPr>
        <w:t>managers.</w:t>
      </w:r>
    </w:p>
    <w:p w14:paraId="0765F030" w14:textId="77777777" w:rsidR="00173AAB" w:rsidRDefault="00173AAB">
      <w:pPr>
        <w:spacing w:line="252" w:lineRule="auto"/>
        <w:rPr>
          <w:sz w:val="20"/>
        </w:rPr>
        <w:sectPr w:rsidR="00173AAB">
          <w:pgSz w:w="11910" w:h="16840"/>
          <w:pgMar w:top="1360" w:right="560" w:bottom="1140" w:left="720" w:header="0" w:footer="955" w:gutter="0"/>
          <w:cols w:space="720"/>
        </w:sectPr>
      </w:pPr>
    </w:p>
    <w:p w14:paraId="6CBC1AE8" w14:textId="77777777" w:rsidR="00173AAB" w:rsidRDefault="00D621C5">
      <w:pPr>
        <w:pStyle w:val="Heading1"/>
        <w:spacing w:before="61"/>
      </w:pPr>
      <w:r>
        <w:rPr>
          <w:noProof/>
        </w:rPr>
        <w:lastRenderedPageBreak/>
        <mc:AlternateContent>
          <mc:Choice Requires="wps">
            <w:drawing>
              <wp:anchor distT="0" distB="0" distL="0" distR="0" simplePos="0" relativeHeight="15730176" behindDoc="0" locked="0" layoutInCell="1" allowOverlap="1" wp14:anchorId="421DFC7F" wp14:editId="136C686F">
                <wp:simplePos x="0" y="0"/>
                <wp:positionH relativeFrom="page">
                  <wp:posOffset>5273675</wp:posOffset>
                </wp:positionH>
                <wp:positionV relativeFrom="paragraph">
                  <wp:posOffset>39115</wp:posOffset>
                </wp:positionV>
                <wp:extent cx="1799589" cy="2274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89" cy="2274570"/>
                        </a:xfrm>
                        <a:prstGeom prst="rect">
                          <a:avLst/>
                        </a:prstGeom>
                        <a:solidFill>
                          <a:srgbClr val="DAEBF0"/>
                        </a:solidFill>
                      </wps:spPr>
                      <wps:txbx>
                        <w:txbxContent>
                          <w:p w14:paraId="3013C1D8" w14:textId="77777777" w:rsidR="00173AAB" w:rsidRPr="00C17B1F" w:rsidRDefault="00D621C5">
                            <w:pPr>
                              <w:spacing w:before="82" w:line="259" w:lineRule="auto"/>
                              <w:ind w:left="153" w:right="205"/>
                              <w:rPr>
                                <w:sz w:val="24"/>
                              </w:rPr>
                            </w:pPr>
                            <w:r w:rsidRPr="00C17B1F">
                              <w:rPr>
                                <w:sz w:val="24"/>
                              </w:rPr>
                              <w:t>Why</w:t>
                            </w:r>
                            <w:r w:rsidRPr="00C17B1F">
                              <w:rPr>
                                <w:spacing w:val="-17"/>
                                <w:sz w:val="24"/>
                              </w:rPr>
                              <w:t xml:space="preserve"> </w:t>
                            </w:r>
                            <w:r w:rsidRPr="00C17B1F">
                              <w:rPr>
                                <w:sz w:val="24"/>
                              </w:rPr>
                              <w:t>is</w:t>
                            </w:r>
                            <w:r w:rsidRPr="00C17B1F">
                              <w:rPr>
                                <w:spacing w:val="-17"/>
                                <w:sz w:val="24"/>
                              </w:rPr>
                              <w:t xml:space="preserve"> </w:t>
                            </w:r>
                            <w:r w:rsidRPr="00C17B1F">
                              <w:rPr>
                                <w:sz w:val="24"/>
                              </w:rPr>
                              <w:t xml:space="preserve">voting </w:t>
                            </w:r>
                            <w:r w:rsidRPr="00C17B1F">
                              <w:rPr>
                                <w:spacing w:val="-2"/>
                                <w:sz w:val="24"/>
                              </w:rPr>
                              <w:t>important?</w:t>
                            </w:r>
                          </w:p>
                          <w:p w14:paraId="010059A8" w14:textId="77777777" w:rsidR="00173AAB" w:rsidRPr="00C17B1F" w:rsidRDefault="00D621C5">
                            <w:pPr>
                              <w:pStyle w:val="BodyText"/>
                              <w:spacing w:before="160" w:line="259" w:lineRule="auto"/>
                              <w:ind w:left="153" w:right="205"/>
                            </w:pPr>
                            <w:r w:rsidRPr="00C17B1F">
                              <w:t>Voting is an essential tool for</w:t>
                            </w:r>
                            <w:r w:rsidRPr="00C17B1F">
                              <w:rPr>
                                <w:spacing w:val="-10"/>
                              </w:rPr>
                              <w:t xml:space="preserve"> </w:t>
                            </w:r>
                            <w:r w:rsidRPr="00C17B1F">
                              <w:t>listed</w:t>
                            </w:r>
                            <w:r w:rsidRPr="00C17B1F">
                              <w:rPr>
                                <w:spacing w:val="-11"/>
                              </w:rPr>
                              <w:t xml:space="preserve"> </w:t>
                            </w:r>
                            <w:r w:rsidRPr="00C17B1F">
                              <w:t>equity</w:t>
                            </w:r>
                            <w:r w:rsidRPr="00C17B1F">
                              <w:rPr>
                                <w:spacing w:val="-10"/>
                              </w:rPr>
                              <w:t xml:space="preserve"> </w:t>
                            </w:r>
                            <w:r w:rsidRPr="00C17B1F">
                              <w:t>investors</w:t>
                            </w:r>
                            <w:r w:rsidRPr="00C17B1F">
                              <w:rPr>
                                <w:spacing w:val="-10"/>
                              </w:rPr>
                              <w:t xml:space="preserve"> </w:t>
                            </w:r>
                            <w:r w:rsidRPr="00C17B1F">
                              <w:t>to communicate</w:t>
                            </w:r>
                            <w:r w:rsidRPr="00C17B1F">
                              <w:rPr>
                                <w:spacing w:val="-10"/>
                              </w:rPr>
                              <w:t xml:space="preserve"> </w:t>
                            </w:r>
                            <w:r w:rsidRPr="00C17B1F">
                              <w:t>their</w:t>
                            </w:r>
                            <w:r w:rsidRPr="00C17B1F">
                              <w:rPr>
                                <w:spacing w:val="-9"/>
                              </w:rPr>
                              <w:t xml:space="preserve"> </w:t>
                            </w:r>
                            <w:r w:rsidRPr="00C17B1F">
                              <w:t>views</w:t>
                            </w:r>
                            <w:r w:rsidRPr="00C17B1F">
                              <w:rPr>
                                <w:spacing w:val="-9"/>
                              </w:rPr>
                              <w:t xml:space="preserve"> </w:t>
                            </w:r>
                            <w:r w:rsidRPr="00C17B1F">
                              <w:t>to a company and input into key business decisions.</w:t>
                            </w:r>
                          </w:p>
                          <w:p w14:paraId="057C41E0" w14:textId="77777777" w:rsidR="00173AAB" w:rsidRPr="00C17B1F" w:rsidRDefault="00D621C5">
                            <w:pPr>
                              <w:pStyle w:val="BodyText"/>
                              <w:spacing w:line="259" w:lineRule="auto"/>
                              <w:ind w:left="153" w:right="407"/>
                            </w:pPr>
                            <w:r w:rsidRPr="00C17B1F">
                              <w:t>Resolutions proposed by shareholders</w:t>
                            </w:r>
                            <w:r w:rsidRPr="00C17B1F">
                              <w:rPr>
                                <w:spacing w:val="-14"/>
                              </w:rPr>
                              <w:t xml:space="preserve"> </w:t>
                            </w:r>
                            <w:r w:rsidRPr="00C17B1F">
                              <w:t>increasingly relate to social and environmental issues.</w:t>
                            </w:r>
                          </w:p>
                          <w:p w14:paraId="0AF7D890" w14:textId="77777777" w:rsidR="00173AAB" w:rsidRPr="00C17B1F" w:rsidRDefault="00D621C5">
                            <w:pPr>
                              <w:spacing w:before="57"/>
                              <w:ind w:left="153"/>
                              <w:rPr>
                                <w:i/>
                                <w:sz w:val="18"/>
                              </w:rPr>
                            </w:pPr>
                            <w:r w:rsidRPr="00C17B1F">
                              <w:rPr>
                                <w:i/>
                                <w:sz w:val="18"/>
                              </w:rPr>
                              <w:t>Source:</w:t>
                            </w:r>
                            <w:r w:rsidRPr="00C17B1F">
                              <w:rPr>
                                <w:i/>
                                <w:spacing w:val="-3"/>
                                <w:sz w:val="18"/>
                              </w:rPr>
                              <w:t xml:space="preserve"> </w:t>
                            </w:r>
                            <w:r w:rsidRPr="00C17B1F">
                              <w:rPr>
                                <w:i/>
                                <w:sz w:val="18"/>
                              </w:rPr>
                              <w:t>UN</w:t>
                            </w:r>
                            <w:r w:rsidRPr="00C17B1F">
                              <w:rPr>
                                <w:i/>
                                <w:spacing w:val="-2"/>
                                <w:sz w:val="18"/>
                              </w:rPr>
                              <w:t xml:space="preserve"> </w:t>
                            </w:r>
                            <w:r w:rsidRPr="00C17B1F">
                              <w:rPr>
                                <w:i/>
                                <w:spacing w:val="-5"/>
                                <w:sz w:val="18"/>
                              </w:rPr>
                              <w:t>PRI</w:t>
                            </w:r>
                          </w:p>
                        </w:txbxContent>
                      </wps:txbx>
                      <wps:bodyPr wrap="square" lIns="0" tIns="0" rIns="0" bIns="0" rtlCol="0">
                        <a:noAutofit/>
                      </wps:bodyPr>
                    </wps:wsp>
                  </a:graphicData>
                </a:graphic>
              </wp:anchor>
            </w:drawing>
          </mc:Choice>
          <mc:Fallback>
            <w:pict>
              <v:shape w14:anchorId="421DFC7F" id="Textbox 4" o:spid="_x0000_s1028" type="#_x0000_t202" style="position:absolute;left:0;text-align:left;margin-left:415.25pt;margin-top:3.1pt;width:141.7pt;height:179.1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" fillcolor="#daebf0" stroked="f">
                <v:textbox inset="0,0,0,0">
                  <w:txbxContent>
                    <w:p w14:paraId="3013C1D8" w14:textId="77777777" w:rsidR="00173AAB" w:rsidRPr="00C17B1F" w:rsidRDefault="00D621C5">
                      <w:pPr>
                        <w:spacing w:before="82" w:line="259" w:lineRule="auto"/>
                        <w:ind w:left="153" w:right="205"/>
                        <w:rPr>
                          <w:sz w:val="24"/>
                        </w:rPr>
                      </w:pPr>
                      <w:r w:rsidRPr="00C17B1F">
                        <w:rPr>
                          <w:sz w:val="24"/>
                        </w:rPr>
                        <w:t>Why</w:t>
                      </w:r>
                      <w:r w:rsidRPr="00C17B1F">
                        <w:rPr>
                          <w:spacing w:val="-17"/>
                          <w:sz w:val="24"/>
                        </w:rPr>
                        <w:t xml:space="preserve"> </w:t>
                      </w:r>
                      <w:r w:rsidRPr="00C17B1F">
                        <w:rPr>
                          <w:sz w:val="24"/>
                        </w:rPr>
                        <w:t>is</w:t>
                      </w:r>
                      <w:r w:rsidRPr="00C17B1F">
                        <w:rPr>
                          <w:spacing w:val="-17"/>
                          <w:sz w:val="24"/>
                        </w:rPr>
                        <w:t xml:space="preserve"> </w:t>
                      </w:r>
                      <w:r w:rsidRPr="00C17B1F">
                        <w:rPr>
                          <w:sz w:val="24"/>
                        </w:rPr>
                        <w:t xml:space="preserve">voting </w:t>
                      </w:r>
                      <w:r w:rsidRPr="00C17B1F">
                        <w:rPr>
                          <w:spacing w:val="-2"/>
                          <w:sz w:val="24"/>
                        </w:rPr>
                        <w:t>important?</w:t>
                      </w:r>
                    </w:p>
                    <w:p w14:paraId="010059A8" w14:textId="77777777" w:rsidR="00173AAB" w:rsidRPr="00C17B1F" w:rsidRDefault="00D621C5">
                      <w:pPr>
                        <w:pStyle w:val="BodyText"/>
                        <w:spacing w:before="160" w:line="259" w:lineRule="auto"/>
                        <w:ind w:left="153" w:right="205"/>
                      </w:pPr>
                      <w:r w:rsidRPr="00C17B1F">
                        <w:t>Voting is an essential tool for</w:t>
                      </w:r>
                      <w:r w:rsidRPr="00C17B1F">
                        <w:rPr>
                          <w:spacing w:val="-10"/>
                        </w:rPr>
                        <w:t xml:space="preserve"> </w:t>
                      </w:r>
                      <w:r w:rsidRPr="00C17B1F">
                        <w:t>listed</w:t>
                      </w:r>
                      <w:r w:rsidRPr="00C17B1F">
                        <w:rPr>
                          <w:spacing w:val="-11"/>
                        </w:rPr>
                        <w:t xml:space="preserve"> </w:t>
                      </w:r>
                      <w:r w:rsidRPr="00C17B1F">
                        <w:t>equity</w:t>
                      </w:r>
                      <w:r w:rsidRPr="00C17B1F">
                        <w:rPr>
                          <w:spacing w:val="-10"/>
                        </w:rPr>
                        <w:t xml:space="preserve"> </w:t>
                      </w:r>
                      <w:r w:rsidRPr="00C17B1F">
                        <w:t>investors</w:t>
                      </w:r>
                      <w:r w:rsidRPr="00C17B1F">
                        <w:rPr>
                          <w:spacing w:val="-10"/>
                        </w:rPr>
                        <w:t xml:space="preserve"> </w:t>
                      </w:r>
                      <w:r w:rsidRPr="00C17B1F">
                        <w:t>to communicate</w:t>
                      </w:r>
                      <w:r w:rsidRPr="00C17B1F">
                        <w:rPr>
                          <w:spacing w:val="-10"/>
                        </w:rPr>
                        <w:t xml:space="preserve"> </w:t>
                      </w:r>
                      <w:r w:rsidRPr="00C17B1F">
                        <w:t>their</w:t>
                      </w:r>
                      <w:r w:rsidRPr="00C17B1F">
                        <w:rPr>
                          <w:spacing w:val="-9"/>
                        </w:rPr>
                        <w:t xml:space="preserve"> </w:t>
                      </w:r>
                      <w:r w:rsidRPr="00C17B1F">
                        <w:t>views</w:t>
                      </w:r>
                      <w:r w:rsidRPr="00C17B1F">
                        <w:rPr>
                          <w:spacing w:val="-9"/>
                        </w:rPr>
                        <w:t xml:space="preserve"> </w:t>
                      </w:r>
                      <w:r w:rsidRPr="00C17B1F">
                        <w:t>to a company and input into key business decisions.</w:t>
                      </w:r>
                    </w:p>
                    <w:p w14:paraId="057C41E0" w14:textId="77777777" w:rsidR="00173AAB" w:rsidRPr="00C17B1F" w:rsidRDefault="00D621C5">
                      <w:pPr>
                        <w:pStyle w:val="BodyText"/>
                        <w:spacing w:line="259" w:lineRule="auto"/>
                        <w:ind w:left="153" w:right="407"/>
                      </w:pPr>
                      <w:r w:rsidRPr="00C17B1F">
                        <w:t>Resolutions proposed by shareholders</w:t>
                      </w:r>
                      <w:r w:rsidRPr="00C17B1F">
                        <w:rPr>
                          <w:spacing w:val="-14"/>
                        </w:rPr>
                        <w:t xml:space="preserve"> </w:t>
                      </w:r>
                      <w:r w:rsidRPr="00C17B1F">
                        <w:t>increasingly relate to social and environmental issues.</w:t>
                      </w:r>
                    </w:p>
                    <w:p w14:paraId="0AF7D890" w14:textId="77777777" w:rsidR="00173AAB" w:rsidRPr="00C17B1F" w:rsidRDefault="00D621C5">
                      <w:pPr>
                        <w:spacing w:before="57"/>
                        <w:ind w:left="153"/>
                        <w:rPr>
                          <w:i/>
                          <w:sz w:val="18"/>
                        </w:rPr>
                      </w:pPr>
                      <w:r w:rsidRPr="00C17B1F">
                        <w:rPr>
                          <w:i/>
                          <w:sz w:val="18"/>
                        </w:rPr>
                        <w:t>Source:</w:t>
                      </w:r>
                      <w:r w:rsidRPr="00C17B1F">
                        <w:rPr>
                          <w:i/>
                          <w:spacing w:val="-3"/>
                          <w:sz w:val="18"/>
                        </w:rPr>
                        <w:t xml:space="preserve"> </w:t>
                      </w:r>
                      <w:r w:rsidRPr="00C17B1F">
                        <w:rPr>
                          <w:i/>
                          <w:sz w:val="18"/>
                        </w:rPr>
                        <w:t>UN</w:t>
                      </w:r>
                      <w:r w:rsidRPr="00C17B1F">
                        <w:rPr>
                          <w:i/>
                          <w:spacing w:val="-2"/>
                          <w:sz w:val="18"/>
                        </w:rPr>
                        <w:t xml:space="preserve"> </w:t>
                      </w:r>
                      <w:r w:rsidRPr="00C17B1F">
                        <w:rPr>
                          <w:i/>
                          <w:spacing w:val="-5"/>
                          <w:sz w:val="18"/>
                        </w:rPr>
                        <w:t>PRI</w:t>
                      </w:r>
                    </w:p>
                  </w:txbxContent>
                </v:textbox>
                <w10:wrap anchorx="page"/>
              </v:shape>
            </w:pict>
          </mc:Fallback>
        </mc:AlternateContent>
      </w:r>
      <w:r>
        <w:t>Our</w:t>
      </w:r>
      <w:r>
        <w:rPr>
          <w:spacing w:val="-10"/>
        </w:rPr>
        <w:t xml:space="preserve"> </w:t>
      </w:r>
      <w:r>
        <w:t>managers’</w:t>
      </w:r>
      <w:r>
        <w:rPr>
          <w:spacing w:val="-10"/>
        </w:rPr>
        <w:t xml:space="preserve"> </w:t>
      </w:r>
      <w:r>
        <w:t>voting</w:t>
      </w:r>
      <w:r>
        <w:rPr>
          <w:spacing w:val="-10"/>
        </w:rPr>
        <w:t xml:space="preserve"> </w:t>
      </w:r>
      <w:r>
        <w:rPr>
          <w:spacing w:val="-2"/>
        </w:rPr>
        <w:t>activity</w:t>
      </w:r>
    </w:p>
    <w:p w14:paraId="07611C56" w14:textId="77777777" w:rsidR="00173AAB" w:rsidRDefault="00D621C5">
      <w:pPr>
        <w:pStyle w:val="BodyText"/>
        <w:spacing w:before="176" w:line="252" w:lineRule="auto"/>
        <w:ind w:left="130" w:right="3394"/>
      </w:pPr>
      <w:r>
        <w:t>Good asset stewardship means being aware and active on voting issues, corporate actions and other responsibilities tied to owning a company’s stock. We believe that good stewardship is in the members’ best interests to promote best practice and encourage investee companies to access opportunities, manage risk appropriately, and protect shareholders’ interests. Understanding and</w:t>
      </w:r>
      <w:r>
        <w:rPr>
          <w:spacing w:val="-3"/>
        </w:rPr>
        <w:t xml:space="preserve"> </w:t>
      </w:r>
      <w:r>
        <w:t>monitoring</w:t>
      </w:r>
      <w:r>
        <w:rPr>
          <w:spacing w:val="-3"/>
        </w:rPr>
        <w:t xml:space="preserve"> </w:t>
      </w:r>
      <w:r>
        <w:t>the</w:t>
      </w:r>
      <w:r>
        <w:rPr>
          <w:spacing w:val="-3"/>
        </w:rPr>
        <w:t xml:space="preserve"> </w:t>
      </w:r>
      <w:r>
        <w:t>stewardship</w:t>
      </w:r>
      <w:r>
        <w:rPr>
          <w:spacing w:val="-3"/>
        </w:rPr>
        <w:t xml:space="preserve"> </w:t>
      </w:r>
      <w:r>
        <w:t>that</w:t>
      </w:r>
      <w:r>
        <w:rPr>
          <w:spacing w:val="-3"/>
        </w:rPr>
        <w:t xml:space="preserve"> </w:t>
      </w:r>
      <w:r>
        <w:t>investment</w:t>
      </w:r>
      <w:r>
        <w:rPr>
          <w:spacing w:val="-4"/>
        </w:rPr>
        <w:t xml:space="preserve"> </w:t>
      </w:r>
      <w:r>
        <w:t>managers</w:t>
      </w:r>
      <w:r>
        <w:rPr>
          <w:spacing w:val="-2"/>
        </w:rPr>
        <w:t xml:space="preserve"> </w:t>
      </w:r>
      <w:r>
        <w:t>practice</w:t>
      </w:r>
      <w:r>
        <w:rPr>
          <w:spacing w:val="-4"/>
        </w:rPr>
        <w:t xml:space="preserve"> </w:t>
      </w:r>
      <w:r>
        <w:t>in</w:t>
      </w:r>
      <w:r>
        <w:rPr>
          <w:spacing w:val="-3"/>
        </w:rPr>
        <w:t xml:space="preserve"> </w:t>
      </w:r>
      <w:r>
        <w:t>relation</w:t>
      </w:r>
      <w:r>
        <w:rPr>
          <w:spacing w:val="-3"/>
        </w:rPr>
        <w:t xml:space="preserve"> </w:t>
      </w:r>
      <w:r>
        <w:t>to the</w:t>
      </w:r>
      <w:r>
        <w:rPr>
          <w:spacing w:val="-4"/>
        </w:rPr>
        <w:t xml:space="preserve"> </w:t>
      </w:r>
      <w:hyperlink w:anchor="_bookmark1" w:history="1">
        <w:r>
          <w:t>Scheme’</w:t>
        </w:r>
      </w:hyperlink>
      <w:r>
        <w:t>s</w:t>
      </w:r>
      <w:r>
        <w:rPr>
          <w:spacing w:val="-4"/>
        </w:rPr>
        <w:t xml:space="preserve"> </w:t>
      </w:r>
      <w:r>
        <w:t>investments</w:t>
      </w:r>
      <w:r>
        <w:rPr>
          <w:spacing w:val="-3"/>
        </w:rPr>
        <w:t xml:space="preserve"> </w:t>
      </w:r>
      <w:r>
        <w:t>is</w:t>
      </w:r>
      <w:r>
        <w:rPr>
          <w:spacing w:val="-3"/>
        </w:rPr>
        <w:t xml:space="preserve"> </w:t>
      </w:r>
      <w:r>
        <w:t>an</w:t>
      </w:r>
      <w:r>
        <w:rPr>
          <w:spacing w:val="-4"/>
        </w:rPr>
        <w:t xml:space="preserve"> </w:t>
      </w:r>
      <w:r>
        <w:t>important</w:t>
      </w:r>
      <w:r>
        <w:rPr>
          <w:spacing w:val="-4"/>
        </w:rPr>
        <w:t xml:space="preserve"> </w:t>
      </w:r>
      <w:r>
        <w:t>factor</w:t>
      </w:r>
      <w:r>
        <w:rPr>
          <w:spacing w:val="-3"/>
        </w:rPr>
        <w:t xml:space="preserve"> </w:t>
      </w:r>
      <w:r>
        <w:t>in</w:t>
      </w:r>
      <w:r>
        <w:rPr>
          <w:spacing w:val="-4"/>
        </w:rPr>
        <w:t xml:space="preserve"> </w:t>
      </w:r>
      <w:r>
        <w:t>deciding</w:t>
      </w:r>
      <w:r>
        <w:rPr>
          <w:spacing w:val="-4"/>
        </w:rPr>
        <w:t xml:space="preserve"> </w:t>
      </w:r>
      <w:r>
        <w:t>whether</w:t>
      </w:r>
      <w:r>
        <w:rPr>
          <w:spacing w:val="-5"/>
        </w:rPr>
        <w:t xml:space="preserve"> </w:t>
      </w:r>
      <w:r>
        <w:t>a</w:t>
      </w:r>
      <w:r>
        <w:rPr>
          <w:spacing w:val="-4"/>
        </w:rPr>
        <w:t xml:space="preserve"> </w:t>
      </w:r>
      <w:r>
        <w:t xml:space="preserve">manager remains the right choice for the </w:t>
      </w:r>
      <w:hyperlink w:anchor="_bookmark1" w:history="1">
        <w:r>
          <w:t>Scheme.</w:t>
        </w:r>
      </w:hyperlink>
    </w:p>
    <w:p w14:paraId="3388D201" w14:textId="77777777" w:rsidR="00173AAB" w:rsidRDefault="00173AAB">
      <w:pPr>
        <w:pStyle w:val="BodyText"/>
        <w:spacing w:before="12"/>
      </w:pPr>
    </w:p>
    <w:p w14:paraId="22ED4423" w14:textId="77777777" w:rsidR="00173AAB" w:rsidRDefault="00D621C5">
      <w:pPr>
        <w:pStyle w:val="BodyText"/>
        <w:spacing w:line="252" w:lineRule="auto"/>
        <w:ind w:left="130" w:right="3933"/>
      </w:pPr>
      <w:r>
        <w:t>Voting</w:t>
      </w:r>
      <w:r>
        <w:rPr>
          <w:spacing w:val="-3"/>
        </w:rPr>
        <w:t xml:space="preserve"> </w:t>
      </w:r>
      <w:r>
        <w:t>rights</w:t>
      </w:r>
      <w:r>
        <w:rPr>
          <w:spacing w:val="-3"/>
        </w:rPr>
        <w:t xml:space="preserve"> </w:t>
      </w:r>
      <w:r>
        <w:t>are</w:t>
      </w:r>
      <w:r>
        <w:rPr>
          <w:spacing w:val="-3"/>
        </w:rPr>
        <w:t xml:space="preserve"> </w:t>
      </w:r>
      <w:r>
        <w:t>attached</w:t>
      </w:r>
      <w:r>
        <w:rPr>
          <w:spacing w:val="-3"/>
        </w:rPr>
        <w:t xml:space="preserve"> </w:t>
      </w:r>
      <w:r>
        <w:t>to</w:t>
      </w:r>
      <w:r>
        <w:rPr>
          <w:spacing w:val="-3"/>
        </w:rPr>
        <w:t xml:space="preserve"> </w:t>
      </w:r>
      <w:r>
        <w:t>listed</w:t>
      </w:r>
      <w:r>
        <w:rPr>
          <w:spacing w:val="-3"/>
        </w:rPr>
        <w:t xml:space="preserve"> </w:t>
      </w:r>
      <w:r>
        <w:t>equity</w:t>
      </w:r>
      <w:r>
        <w:rPr>
          <w:spacing w:val="-4"/>
        </w:rPr>
        <w:t xml:space="preserve"> </w:t>
      </w:r>
      <w:r>
        <w:t>shares,</w:t>
      </w:r>
      <w:r>
        <w:rPr>
          <w:spacing w:val="-3"/>
        </w:rPr>
        <w:t xml:space="preserve"> </w:t>
      </w:r>
      <w:r>
        <w:t>including</w:t>
      </w:r>
      <w:r>
        <w:rPr>
          <w:spacing w:val="-3"/>
        </w:rPr>
        <w:t xml:space="preserve"> </w:t>
      </w:r>
      <w:r>
        <w:t>equities</w:t>
      </w:r>
      <w:r>
        <w:rPr>
          <w:spacing w:val="-3"/>
        </w:rPr>
        <w:t xml:space="preserve"> </w:t>
      </w:r>
      <w:r>
        <w:t>held</w:t>
      </w:r>
      <w:r>
        <w:rPr>
          <w:spacing w:val="-3"/>
        </w:rPr>
        <w:t xml:space="preserve"> </w:t>
      </w:r>
      <w:r>
        <w:t xml:space="preserve">in multi-asset funds. We expect the </w:t>
      </w:r>
      <w:hyperlink w:anchor="_bookmark1" w:history="1">
        <w:r>
          <w:t>Scheme’</w:t>
        </w:r>
      </w:hyperlink>
      <w:r>
        <w:t>s equity-owning investment managers to responsibly exercise their voting rights.</w:t>
      </w:r>
    </w:p>
    <w:p w14:paraId="035BA90B" w14:textId="77777777" w:rsidR="00173AAB" w:rsidRDefault="00173AAB">
      <w:pPr>
        <w:pStyle w:val="BodyText"/>
        <w:spacing w:before="12"/>
      </w:pPr>
    </w:p>
    <w:p w14:paraId="6E70B28E" w14:textId="77777777" w:rsidR="00173AAB" w:rsidRDefault="00D621C5">
      <w:pPr>
        <w:pStyle w:val="Heading2"/>
      </w:pPr>
      <w:r>
        <w:t>Voting</w:t>
      </w:r>
      <w:r>
        <w:rPr>
          <w:spacing w:val="-4"/>
        </w:rPr>
        <w:t xml:space="preserve"> </w:t>
      </w:r>
      <w:r>
        <w:rPr>
          <w:spacing w:val="-2"/>
        </w:rPr>
        <w:t>statistics</w:t>
      </w:r>
    </w:p>
    <w:p w14:paraId="747EEE30" w14:textId="77777777" w:rsidR="00173AAB" w:rsidRDefault="00D621C5">
      <w:pPr>
        <w:pStyle w:val="BodyText"/>
        <w:spacing w:before="133" w:line="252" w:lineRule="auto"/>
        <w:ind w:left="130" w:right="3616"/>
      </w:pPr>
      <w:r>
        <w:t>The</w:t>
      </w:r>
      <w:r>
        <w:rPr>
          <w:spacing w:val="-3"/>
        </w:rPr>
        <w:t xml:space="preserve"> </w:t>
      </w:r>
      <w:r>
        <w:t>table</w:t>
      </w:r>
      <w:r>
        <w:rPr>
          <w:spacing w:val="-3"/>
        </w:rPr>
        <w:t xml:space="preserve"> </w:t>
      </w:r>
      <w:r>
        <w:t>below</w:t>
      </w:r>
      <w:r>
        <w:rPr>
          <w:spacing w:val="-2"/>
        </w:rPr>
        <w:t xml:space="preserve"> </w:t>
      </w:r>
      <w:r>
        <w:t>shows</w:t>
      </w:r>
      <w:r>
        <w:rPr>
          <w:spacing w:val="-2"/>
        </w:rPr>
        <w:t xml:space="preserve"> </w:t>
      </w:r>
      <w:r>
        <w:t>the</w:t>
      </w:r>
      <w:r>
        <w:rPr>
          <w:spacing w:val="-4"/>
        </w:rPr>
        <w:t xml:space="preserve"> </w:t>
      </w:r>
      <w:r>
        <w:t>voting</w:t>
      </w:r>
      <w:r>
        <w:rPr>
          <w:spacing w:val="-3"/>
        </w:rPr>
        <w:t xml:space="preserve"> </w:t>
      </w:r>
      <w:r>
        <w:t>statistics</w:t>
      </w:r>
      <w:r>
        <w:rPr>
          <w:spacing w:val="-2"/>
        </w:rPr>
        <w:t xml:space="preserve"> </w:t>
      </w:r>
      <w:r>
        <w:t>for</w:t>
      </w:r>
      <w:r>
        <w:rPr>
          <w:spacing w:val="-2"/>
        </w:rPr>
        <w:t xml:space="preserve"> </w:t>
      </w:r>
      <w:r>
        <w:t>each</w:t>
      </w:r>
      <w:r>
        <w:rPr>
          <w:spacing w:val="-3"/>
        </w:rPr>
        <w:t xml:space="preserve"> </w:t>
      </w:r>
      <w:r>
        <w:t>of</w:t>
      </w:r>
      <w:r>
        <w:rPr>
          <w:spacing w:val="-5"/>
        </w:rPr>
        <w:t xml:space="preserve"> </w:t>
      </w:r>
      <w:r>
        <w:t>the</w:t>
      </w:r>
      <w:r>
        <w:rPr>
          <w:spacing w:val="-3"/>
        </w:rPr>
        <w:t xml:space="preserve"> </w:t>
      </w:r>
      <w:hyperlink w:anchor="_bookmark1" w:history="1">
        <w:r>
          <w:t>Scheme’</w:t>
        </w:r>
      </w:hyperlink>
      <w:r>
        <w:t>s</w:t>
      </w:r>
      <w:r>
        <w:rPr>
          <w:spacing w:val="-2"/>
        </w:rPr>
        <w:t xml:space="preserve"> </w:t>
      </w:r>
      <w:r>
        <w:t xml:space="preserve">material funds with voting rights. Managers collate voting information on a quarterly basis. The voting information provided is for the year to 30 June 2024 which broadly matches the </w:t>
      </w:r>
      <w:hyperlink w:anchor="_bookmark1" w:history="1">
        <w:r>
          <w:t>Scheme</w:t>
        </w:r>
      </w:hyperlink>
      <w:r>
        <w:t xml:space="preserve"> year.</w:t>
      </w:r>
    </w:p>
    <w:p w14:paraId="4484AA56" w14:textId="77777777" w:rsidR="00173AAB" w:rsidRDefault="00173AAB">
      <w:pPr>
        <w:pStyle w:val="BodyText"/>
        <w:spacing w:before="12"/>
      </w:pPr>
    </w:p>
    <w:tbl>
      <w:tblPr>
        <w:tblW w:w="0" w:type="auto"/>
        <w:tblInd w:w="144" w:type="dxa"/>
        <w:tblLayout w:type="fixed"/>
        <w:tblCellMar>
          <w:left w:w="0" w:type="dxa"/>
          <w:right w:w="0" w:type="dxa"/>
        </w:tblCellMar>
        <w:tblLook w:val="01E0" w:firstRow="1" w:lastRow="1" w:firstColumn="1" w:lastColumn="1" w:noHBand="0" w:noVBand="0"/>
      </w:tblPr>
      <w:tblGrid>
        <w:gridCol w:w="3002"/>
        <w:gridCol w:w="1785"/>
        <w:gridCol w:w="1735"/>
        <w:gridCol w:w="1889"/>
        <w:gridCol w:w="1808"/>
      </w:tblGrid>
      <w:tr w:rsidR="00173AAB" w14:paraId="003152FC" w14:textId="77777777">
        <w:trPr>
          <w:trHeight w:val="651"/>
        </w:trPr>
        <w:tc>
          <w:tcPr>
            <w:tcW w:w="3002" w:type="dxa"/>
            <w:tcBorders>
              <w:top w:val="single" w:sz="4" w:space="0" w:color="000000"/>
              <w:bottom w:val="single" w:sz="4" w:space="0" w:color="000000"/>
            </w:tcBorders>
          </w:tcPr>
          <w:p w14:paraId="30878BAC" w14:textId="77777777" w:rsidR="00173AAB" w:rsidRDefault="00173AAB">
            <w:pPr>
              <w:pStyle w:val="TableParagraph"/>
              <w:spacing w:before="10"/>
              <w:rPr>
                <w:sz w:val="18"/>
              </w:rPr>
            </w:pPr>
          </w:p>
          <w:p w14:paraId="5B060493" w14:textId="77777777" w:rsidR="00173AAB" w:rsidRDefault="00D621C5">
            <w:pPr>
              <w:pStyle w:val="TableParagraph"/>
              <w:ind w:left="122"/>
              <w:rPr>
                <w:b/>
                <w:sz w:val="18"/>
              </w:rPr>
            </w:pPr>
            <w:r>
              <w:rPr>
                <w:b/>
                <w:spacing w:val="-4"/>
                <w:sz w:val="18"/>
              </w:rPr>
              <w:t>Funds</w:t>
            </w:r>
          </w:p>
        </w:tc>
        <w:tc>
          <w:tcPr>
            <w:tcW w:w="1785" w:type="dxa"/>
            <w:tcBorders>
              <w:top w:val="single" w:sz="4" w:space="0" w:color="000000"/>
              <w:bottom w:val="single" w:sz="4" w:space="0" w:color="000000"/>
            </w:tcBorders>
          </w:tcPr>
          <w:p w14:paraId="10EA52FF" w14:textId="77777777" w:rsidR="00173AAB" w:rsidRDefault="00D621C5">
            <w:pPr>
              <w:pStyle w:val="TableParagraph"/>
              <w:spacing w:line="252" w:lineRule="auto"/>
              <w:ind w:left="120"/>
              <w:rPr>
                <w:b/>
                <w:sz w:val="18"/>
              </w:rPr>
            </w:pPr>
            <w:r>
              <w:rPr>
                <w:b/>
                <w:sz w:val="18"/>
              </w:rPr>
              <w:t xml:space="preserve">Number of </w:t>
            </w:r>
            <w:r>
              <w:rPr>
                <w:b/>
                <w:spacing w:val="-2"/>
                <w:sz w:val="18"/>
              </w:rPr>
              <w:t>resolutions</w:t>
            </w:r>
          </w:p>
          <w:p w14:paraId="087EC114" w14:textId="77777777" w:rsidR="00173AAB" w:rsidRDefault="00D621C5">
            <w:pPr>
              <w:pStyle w:val="TableParagraph"/>
              <w:spacing w:line="196" w:lineRule="exact"/>
              <w:ind w:left="120"/>
              <w:rPr>
                <w:b/>
                <w:sz w:val="18"/>
              </w:rPr>
            </w:pPr>
            <w:r>
              <w:rPr>
                <w:b/>
                <w:sz w:val="18"/>
              </w:rPr>
              <w:t>eligible</w:t>
            </w:r>
            <w:r>
              <w:rPr>
                <w:b/>
                <w:spacing w:val="-3"/>
                <w:sz w:val="18"/>
              </w:rPr>
              <w:t xml:space="preserve"> </w:t>
            </w:r>
            <w:r>
              <w:rPr>
                <w:b/>
                <w:sz w:val="18"/>
              </w:rPr>
              <w:t>to</w:t>
            </w:r>
            <w:r>
              <w:rPr>
                <w:b/>
                <w:spacing w:val="-2"/>
                <w:sz w:val="18"/>
              </w:rPr>
              <w:t xml:space="preserve"> </w:t>
            </w:r>
            <w:r>
              <w:rPr>
                <w:b/>
                <w:sz w:val="18"/>
              </w:rPr>
              <w:t>vote</w:t>
            </w:r>
            <w:r>
              <w:rPr>
                <w:b/>
                <w:spacing w:val="-2"/>
                <w:sz w:val="18"/>
              </w:rPr>
              <w:t xml:space="preserve"> </w:t>
            </w:r>
            <w:r>
              <w:rPr>
                <w:b/>
                <w:spacing w:val="-5"/>
                <w:sz w:val="18"/>
              </w:rPr>
              <w:t>on</w:t>
            </w:r>
          </w:p>
        </w:tc>
        <w:tc>
          <w:tcPr>
            <w:tcW w:w="1735" w:type="dxa"/>
            <w:tcBorders>
              <w:top w:val="single" w:sz="4" w:space="0" w:color="000000"/>
              <w:bottom w:val="single" w:sz="4" w:space="0" w:color="000000"/>
            </w:tcBorders>
          </w:tcPr>
          <w:p w14:paraId="01C1D7D6" w14:textId="77777777" w:rsidR="00173AAB" w:rsidRDefault="00D621C5">
            <w:pPr>
              <w:pStyle w:val="TableParagraph"/>
              <w:spacing w:before="109" w:line="252" w:lineRule="auto"/>
              <w:ind w:left="135"/>
              <w:rPr>
                <w:b/>
                <w:sz w:val="18"/>
              </w:rPr>
            </w:pPr>
            <w:r>
              <w:rPr>
                <w:b/>
                <w:sz w:val="18"/>
              </w:rPr>
              <w:t>%</w:t>
            </w:r>
            <w:r>
              <w:rPr>
                <w:b/>
                <w:spacing w:val="-15"/>
                <w:sz w:val="18"/>
              </w:rPr>
              <w:t xml:space="preserve"> </w:t>
            </w:r>
            <w:r>
              <w:rPr>
                <w:b/>
                <w:sz w:val="18"/>
              </w:rPr>
              <w:t>of</w:t>
            </w:r>
            <w:r>
              <w:rPr>
                <w:b/>
                <w:spacing w:val="-12"/>
                <w:sz w:val="18"/>
              </w:rPr>
              <w:t xml:space="preserve"> </w:t>
            </w:r>
            <w:r>
              <w:rPr>
                <w:b/>
                <w:sz w:val="18"/>
              </w:rPr>
              <w:t xml:space="preserve">resolutions </w:t>
            </w:r>
            <w:r>
              <w:rPr>
                <w:b/>
                <w:spacing w:val="-2"/>
                <w:sz w:val="18"/>
              </w:rPr>
              <w:t>voted</w:t>
            </w:r>
          </w:p>
        </w:tc>
        <w:tc>
          <w:tcPr>
            <w:tcW w:w="1889" w:type="dxa"/>
            <w:tcBorders>
              <w:top w:val="single" w:sz="4" w:space="0" w:color="000000"/>
              <w:bottom w:val="single" w:sz="4" w:space="0" w:color="000000"/>
            </w:tcBorders>
          </w:tcPr>
          <w:p w14:paraId="0481EFBB" w14:textId="77777777" w:rsidR="00173AAB" w:rsidRDefault="00D621C5">
            <w:pPr>
              <w:pStyle w:val="TableParagraph"/>
              <w:spacing w:before="109" w:line="252" w:lineRule="auto"/>
              <w:ind w:left="250" w:hanging="51"/>
              <w:rPr>
                <w:b/>
                <w:sz w:val="18"/>
              </w:rPr>
            </w:pPr>
            <w:r>
              <w:rPr>
                <w:b/>
                <w:sz w:val="18"/>
              </w:rPr>
              <w:t>%</w:t>
            </w:r>
            <w:r>
              <w:rPr>
                <w:b/>
                <w:spacing w:val="-12"/>
                <w:sz w:val="18"/>
              </w:rPr>
              <w:t xml:space="preserve"> </w:t>
            </w:r>
            <w:r>
              <w:rPr>
                <w:b/>
                <w:sz w:val="18"/>
              </w:rPr>
              <w:t>of</w:t>
            </w:r>
            <w:r>
              <w:rPr>
                <w:b/>
                <w:spacing w:val="-13"/>
                <w:sz w:val="18"/>
              </w:rPr>
              <w:t xml:space="preserve"> </w:t>
            </w:r>
            <w:r>
              <w:rPr>
                <w:b/>
                <w:sz w:val="18"/>
              </w:rPr>
              <w:t>votes</w:t>
            </w:r>
            <w:r>
              <w:rPr>
                <w:b/>
                <w:spacing w:val="-12"/>
                <w:sz w:val="18"/>
              </w:rPr>
              <w:t xml:space="preserve"> </w:t>
            </w:r>
            <w:r>
              <w:rPr>
                <w:b/>
                <w:sz w:val="18"/>
              </w:rPr>
              <w:t xml:space="preserve">against </w:t>
            </w:r>
            <w:r>
              <w:rPr>
                <w:b/>
                <w:spacing w:val="-2"/>
                <w:sz w:val="18"/>
              </w:rPr>
              <w:t>management</w:t>
            </w:r>
          </w:p>
        </w:tc>
        <w:tc>
          <w:tcPr>
            <w:tcW w:w="1808" w:type="dxa"/>
            <w:tcBorders>
              <w:top w:val="single" w:sz="4" w:space="0" w:color="000000"/>
              <w:bottom w:val="single" w:sz="4" w:space="0" w:color="000000"/>
            </w:tcBorders>
          </w:tcPr>
          <w:p w14:paraId="07D69B40" w14:textId="77777777" w:rsidR="00173AAB" w:rsidRDefault="00D621C5">
            <w:pPr>
              <w:pStyle w:val="TableParagraph"/>
              <w:spacing w:line="252" w:lineRule="auto"/>
              <w:ind w:left="111" w:right="21"/>
              <w:rPr>
                <w:b/>
                <w:sz w:val="18"/>
              </w:rPr>
            </w:pPr>
            <w:r>
              <w:rPr>
                <w:b/>
                <w:sz w:val="18"/>
              </w:rPr>
              <w:t>%</w:t>
            </w:r>
            <w:r>
              <w:rPr>
                <w:b/>
                <w:spacing w:val="-15"/>
                <w:sz w:val="18"/>
              </w:rPr>
              <w:t xml:space="preserve"> </w:t>
            </w:r>
            <w:r>
              <w:rPr>
                <w:b/>
                <w:sz w:val="18"/>
              </w:rPr>
              <w:t>of</w:t>
            </w:r>
            <w:r>
              <w:rPr>
                <w:b/>
                <w:spacing w:val="-12"/>
                <w:sz w:val="18"/>
              </w:rPr>
              <w:t xml:space="preserve"> </w:t>
            </w:r>
            <w:r>
              <w:rPr>
                <w:b/>
                <w:sz w:val="18"/>
              </w:rPr>
              <w:t xml:space="preserve">votes </w:t>
            </w:r>
            <w:r>
              <w:rPr>
                <w:b/>
                <w:spacing w:val="-2"/>
                <w:sz w:val="18"/>
              </w:rPr>
              <w:t>abstained</w:t>
            </w:r>
          </w:p>
          <w:p w14:paraId="4F0EA734" w14:textId="77777777" w:rsidR="00173AAB" w:rsidRDefault="00D621C5">
            <w:pPr>
              <w:pStyle w:val="TableParagraph"/>
              <w:spacing w:line="196" w:lineRule="exact"/>
              <w:ind w:left="111"/>
              <w:rPr>
                <w:b/>
                <w:sz w:val="18"/>
              </w:rPr>
            </w:pPr>
            <w:r>
              <w:rPr>
                <w:b/>
                <w:spacing w:val="-4"/>
                <w:sz w:val="18"/>
              </w:rPr>
              <w:t>from</w:t>
            </w:r>
          </w:p>
        </w:tc>
      </w:tr>
      <w:tr w:rsidR="00173AAB" w14:paraId="3C834F85" w14:textId="77777777">
        <w:trPr>
          <w:trHeight w:val="435"/>
        </w:trPr>
        <w:tc>
          <w:tcPr>
            <w:tcW w:w="3002" w:type="dxa"/>
            <w:tcBorders>
              <w:top w:val="single" w:sz="4" w:space="0" w:color="000000"/>
              <w:bottom w:val="single" w:sz="4" w:space="0" w:color="000000"/>
            </w:tcBorders>
          </w:tcPr>
          <w:p w14:paraId="7F493900" w14:textId="77777777" w:rsidR="00173AAB" w:rsidRDefault="00D621C5">
            <w:pPr>
              <w:pStyle w:val="TableParagraph"/>
              <w:spacing w:before="1"/>
              <w:ind w:left="122"/>
              <w:rPr>
                <w:sz w:val="18"/>
              </w:rPr>
            </w:pPr>
            <w:r>
              <w:rPr>
                <w:sz w:val="18"/>
              </w:rPr>
              <w:t>Baillie</w:t>
            </w:r>
            <w:r>
              <w:rPr>
                <w:spacing w:val="-4"/>
                <w:sz w:val="18"/>
              </w:rPr>
              <w:t xml:space="preserve"> </w:t>
            </w:r>
            <w:r>
              <w:rPr>
                <w:sz w:val="18"/>
              </w:rPr>
              <w:t>Gifford</w:t>
            </w:r>
            <w:r>
              <w:rPr>
                <w:spacing w:val="-3"/>
                <w:sz w:val="18"/>
              </w:rPr>
              <w:t xml:space="preserve"> </w:t>
            </w:r>
            <w:r>
              <w:rPr>
                <w:sz w:val="18"/>
              </w:rPr>
              <w:t>-</w:t>
            </w:r>
            <w:r>
              <w:rPr>
                <w:spacing w:val="-2"/>
                <w:sz w:val="18"/>
              </w:rPr>
              <w:t xml:space="preserve"> </w:t>
            </w:r>
            <w:r>
              <w:rPr>
                <w:sz w:val="18"/>
              </w:rPr>
              <w:t>Positive</w:t>
            </w:r>
            <w:r>
              <w:rPr>
                <w:spacing w:val="-3"/>
                <w:sz w:val="18"/>
              </w:rPr>
              <w:t xml:space="preserve"> </w:t>
            </w:r>
            <w:r>
              <w:rPr>
                <w:spacing w:val="-2"/>
                <w:sz w:val="18"/>
              </w:rPr>
              <w:t>Change</w:t>
            </w:r>
          </w:p>
          <w:p w14:paraId="371CC2B1" w14:textId="77777777" w:rsidR="00173AAB" w:rsidRDefault="00D621C5">
            <w:pPr>
              <w:pStyle w:val="TableParagraph"/>
              <w:spacing w:before="10" w:line="197" w:lineRule="exact"/>
              <w:ind w:left="122"/>
              <w:rPr>
                <w:sz w:val="18"/>
              </w:rPr>
            </w:pPr>
            <w:r>
              <w:rPr>
                <w:spacing w:val="-4"/>
                <w:sz w:val="18"/>
              </w:rPr>
              <w:t>Fund</w:t>
            </w:r>
          </w:p>
        </w:tc>
        <w:tc>
          <w:tcPr>
            <w:tcW w:w="1785" w:type="dxa"/>
            <w:tcBorders>
              <w:top w:val="single" w:sz="4" w:space="0" w:color="000000"/>
              <w:bottom w:val="single" w:sz="4" w:space="0" w:color="000000"/>
            </w:tcBorders>
          </w:tcPr>
          <w:p w14:paraId="6565D4BE" w14:textId="77777777" w:rsidR="00173AAB" w:rsidRDefault="00D621C5">
            <w:pPr>
              <w:pStyle w:val="TableParagraph"/>
              <w:spacing w:before="109"/>
              <w:ind w:left="120"/>
              <w:rPr>
                <w:sz w:val="18"/>
              </w:rPr>
            </w:pPr>
            <w:r>
              <w:rPr>
                <w:spacing w:val="-5"/>
                <w:sz w:val="18"/>
              </w:rPr>
              <w:t>333</w:t>
            </w:r>
          </w:p>
        </w:tc>
        <w:tc>
          <w:tcPr>
            <w:tcW w:w="1735" w:type="dxa"/>
            <w:tcBorders>
              <w:top w:val="single" w:sz="4" w:space="0" w:color="000000"/>
              <w:bottom w:val="single" w:sz="4" w:space="0" w:color="000000"/>
            </w:tcBorders>
          </w:tcPr>
          <w:p w14:paraId="0E9F7211" w14:textId="77777777" w:rsidR="00173AAB" w:rsidRDefault="00D621C5">
            <w:pPr>
              <w:pStyle w:val="TableParagraph"/>
              <w:spacing w:before="109"/>
              <w:ind w:left="135"/>
              <w:rPr>
                <w:sz w:val="18"/>
              </w:rPr>
            </w:pPr>
            <w:r>
              <w:rPr>
                <w:spacing w:val="-2"/>
                <w:sz w:val="18"/>
              </w:rPr>
              <w:t>100.0%</w:t>
            </w:r>
          </w:p>
        </w:tc>
        <w:tc>
          <w:tcPr>
            <w:tcW w:w="1889" w:type="dxa"/>
            <w:tcBorders>
              <w:top w:val="single" w:sz="4" w:space="0" w:color="000000"/>
              <w:bottom w:val="single" w:sz="4" w:space="0" w:color="000000"/>
            </w:tcBorders>
          </w:tcPr>
          <w:p w14:paraId="15E79F04" w14:textId="77777777" w:rsidR="00173AAB" w:rsidRDefault="00D621C5">
            <w:pPr>
              <w:pStyle w:val="TableParagraph"/>
              <w:spacing w:before="109"/>
              <w:ind w:left="200"/>
              <w:rPr>
                <w:sz w:val="18"/>
              </w:rPr>
            </w:pPr>
            <w:r>
              <w:rPr>
                <w:spacing w:val="-4"/>
                <w:sz w:val="18"/>
              </w:rPr>
              <w:t>4.6%</w:t>
            </w:r>
          </w:p>
        </w:tc>
        <w:tc>
          <w:tcPr>
            <w:tcW w:w="1808" w:type="dxa"/>
            <w:tcBorders>
              <w:top w:val="single" w:sz="4" w:space="0" w:color="000000"/>
              <w:bottom w:val="single" w:sz="4" w:space="0" w:color="000000"/>
            </w:tcBorders>
          </w:tcPr>
          <w:p w14:paraId="71CC0FB4" w14:textId="77777777" w:rsidR="00173AAB" w:rsidRDefault="00D621C5">
            <w:pPr>
              <w:pStyle w:val="TableParagraph"/>
              <w:spacing w:before="109"/>
              <w:ind w:left="111"/>
              <w:rPr>
                <w:sz w:val="18"/>
              </w:rPr>
            </w:pPr>
            <w:r>
              <w:rPr>
                <w:spacing w:val="-4"/>
                <w:sz w:val="18"/>
              </w:rPr>
              <w:t>0.9%</w:t>
            </w:r>
          </w:p>
        </w:tc>
      </w:tr>
      <w:tr w:rsidR="00173AAB" w14:paraId="3A9087BC" w14:textId="77777777">
        <w:trPr>
          <w:trHeight w:val="435"/>
        </w:trPr>
        <w:tc>
          <w:tcPr>
            <w:tcW w:w="3002" w:type="dxa"/>
            <w:tcBorders>
              <w:top w:val="single" w:sz="4" w:space="0" w:color="000000"/>
              <w:bottom w:val="single" w:sz="4" w:space="0" w:color="000000"/>
            </w:tcBorders>
          </w:tcPr>
          <w:p w14:paraId="148E8726" w14:textId="77777777" w:rsidR="00173AAB" w:rsidRDefault="00D621C5">
            <w:pPr>
              <w:pStyle w:val="TableParagraph"/>
              <w:ind w:left="122"/>
              <w:rPr>
                <w:sz w:val="18"/>
              </w:rPr>
            </w:pPr>
            <w:r>
              <w:rPr>
                <w:sz w:val="18"/>
              </w:rPr>
              <w:t>Mirova</w:t>
            </w:r>
            <w:r>
              <w:rPr>
                <w:spacing w:val="-4"/>
                <w:sz w:val="18"/>
              </w:rPr>
              <w:t xml:space="preserve"> </w:t>
            </w:r>
            <w:r>
              <w:rPr>
                <w:sz w:val="18"/>
              </w:rPr>
              <w:t>-</w:t>
            </w:r>
            <w:r>
              <w:rPr>
                <w:spacing w:val="-3"/>
                <w:sz w:val="18"/>
              </w:rPr>
              <w:t xml:space="preserve"> </w:t>
            </w:r>
            <w:r>
              <w:rPr>
                <w:sz w:val="18"/>
              </w:rPr>
              <w:t>Global</w:t>
            </w:r>
            <w:r>
              <w:rPr>
                <w:spacing w:val="-3"/>
                <w:sz w:val="18"/>
              </w:rPr>
              <w:t xml:space="preserve"> </w:t>
            </w:r>
            <w:r>
              <w:rPr>
                <w:sz w:val="18"/>
              </w:rPr>
              <w:t>Sustainable</w:t>
            </w:r>
            <w:r>
              <w:rPr>
                <w:spacing w:val="-4"/>
                <w:sz w:val="18"/>
              </w:rPr>
              <w:t xml:space="preserve"> </w:t>
            </w:r>
            <w:r>
              <w:rPr>
                <w:spacing w:val="-2"/>
                <w:sz w:val="18"/>
              </w:rPr>
              <w:t>Equity</w:t>
            </w:r>
          </w:p>
          <w:p w14:paraId="3AE36A83" w14:textId="77777777" w:rsidR="00173AAB" w:rsidRDefault="00D621C5">
            <w:pPr>
              <w:pStyle w:val="TableParagraph"/>
              <w:spacing w:before="10" w:line="198" w:lineRule="exact"/>
              <w:ind w:left="122"/>
              <w:rPr>
                <w:sz w:val="18"/>
              </w:rPr>
            </w:pPr>
            <w:r>
              <w:rPr>
                <w:spacing w:val="-4"/>
                <w:sz w:val="18"/>
              </w:rPr>
              <w:t>Fund</w:t>
            </w:r>
          </w:p>
        </w:tc>
        <w:tc>
          <w:tcPr>
            <w:tcW w:w="1785" w:type="dxa"/>
            <w:tcBorders>
              <w:top w:val="single" w:sz="4" w:space="0" w:color="000000"/>
              <w:bottom w:val="single" w:sz="4" w:space="0" w:color="000000"/>
            </w:tcBorders>
          </w:tcPr>
          <w:p w14:paraId="4179F5C9" w14:textId="77777777" w:rsidR="00173AAB" w:rsidRDefault="00D621C5">
            <w:pPr>
              <w:pStyle w:val="TableParagraph"/>
              <w:spacing w:before="109"/>
              <w:ind w:left="120"/>
              <w:rPr>
                <w:sz w:val="18"/>
              </w:rPr>
            </w:pPr>
            <w:r>
              <w:rPr>
                <w:spacing w:val="-5"/>
                <w:sz w:val="18"/>
              </w:rPr>
              <w:t>705</w:t>
            </w:r>
          </w:p>
        </w:tc>
        <w:tc>
          <w:tcPr>
            <w:tcW w:w="1735" w:type="dxa"/>
            <w:tcBorders>
              <w:top w:val="single" w:sz="4" w:space="0" w:color="000000"/>
              <w:bottom w:val="single" w:sz="4" w:space="0" w:color="000000"/>
            </w:tcBorders>
          </w:tcPr>
          <w:p w14:paraId="7ED703D2" w14:textId="77777777" w:rsidR="00173AAB" w:rsidRDefault="00D621C5">
            <w:pPr>
              <w:pStyle w:val="TableParagraph"/>
              <w:spacing w:before="109"/>
              <w:ind w:left="135"/>
              <w:rPr>
                <w:sz w:val="18"/>
              </w:rPr>
            </w:pPr>
            <w:r>
              <w:rPr>
                <w:spacing w:val="-2"/>
                <w:sz w:val="18"/>
              </w:rPr>
              <w:t>100.0%</w:t>
            </w:r>
          </w:p>
        </w:tc>
        <w:tc>
          <w:tcPr>
            <w:tcW w:w="1889" w:type="dxa"/>
            <w:tcBorders>
              <w:top w:val="single" w:sz="4" w:space="0" w:color="000000"/>
              <w:bottom w:val="single" w:sz="4" w:space="0" w:color="000000"/>
            </w:tcBorders>
          </w:tcPr>
          <w:p w14:paraId="19BA8D65" w14:textId="77777777" w:rsidR="00173AAB" w:rsidRDefault="00D621C5">
            <w:pPr>
              <w:pStyle w:val="TableParagraph"/>
              <w:spacing w:before="109"/>
              <w:ind w:left="200"/>
              <w:rPr>
                <w:sz w:val="18"/>
              </w:rPr>
            </w:pPr>
            <w:r>
              <w:rPr>
                <w:spacing w:val="-2"/>
                <w:sz w:val="18"/>
              </w:rPr>
              <w:t>41.0%</w:t>
            </w:r>
          </w:p>
        </w:tc>
        <w:tc>
          <w:tcPr>
            <w:tcW w:w="1808" w:type="dxa"/>
            <w:tcBorders>
              <w:top w:val="single" w:sz="4" w:space="0" w:color="000000"/>
              <w:bottom w:val="single" w:sz="4" w:space="0" w:color="000000"/>
            </w:tcBorders>
          </w:tcPr>
          <w:p w14:paraId="24CF2A25" w14:textId="77777777" w:rsidR="00173AAB" w:rsidRDefault="00D621C5">
            <w:pPr>
              <w:pStyle w:val="TableParagraph"/>
              <w:spacing w:before="109"/>
              <w:ind w:left="111"/>
              <w:rPr>
                <w:sz w:val="18"/>
              </w:rPr>
            </w:pPr>
            <w:r>
              <w:rPr>
                <w:spacing w:val="-4"/>
                <w:sz w:val="18"/>
              </w:rPr>
              <w:t>1.0%</w:t>
            </w:r>
          </w:p>
        </w:tc>
      </w:tr>
      <w:tr w:rsidR="00173AAB" w14:paraId="09F20DE4" w14:textId="77777777">
        <w:trPr>
          <w:trHeight w:val="433"/>
        </w:trPr>
        <w:tc>
          <w:tcPr>
            <w:tcW w:w="3002" w:type="dxa"/>
            <w:tcBorders>
              <w:top w:val="single" w:sz="4" w:space="0" w:color="000000"/>
              <w:bottom w:val="single" w:sz="4" w:space="0" w:color="000000"/>
            </w:tcBorders>
          </w:tcPr>
          <w:p w14:paraId="55B41D46" w14:textId="77777777" w:rsidR="00173AAB" w:rsidRDefault="00D621C5">
            <w:pPr>
              <w:pStyle w:val="TableParagraph"/>
              <w:ind w:left="122"/>
              <w:rPr>
                <w:sz w:val="18"/>
              </w:rPr>
            </w:pPr>
            <w:r>
              <w:rPr>
                <w:sz w:val="18"/>
              </w:rPr>
              <w:t>Ownership</w:t>
            </w:r>
            <w:r>
              <w:rPr>
                <w:spacing w:val="-4"/>
                <w:sz w:val="18"/>
              </w:rPr>
              <w:t xml:space="preserve"> </w:t>
            </w:r>
            <w:r>
              <w:rPr>
                <w:sz w:val="18"/>
              </w:rPr>
              <w:t>Capital</w:t>
            </w:r>
            <w:r>
              <w:rPr>
                <w:spacing w:val="-3"/>
                <w:sz w:val="18"/>
              </w:rPr>
              <w:t xml:space="preserve"> </w:t>
            </w:r>
            <w:r>
              <w:rPr>
                <w:sz w:val="18"/>
              </w:rPr>
              <w:t>-</w:t>
            </w:r>
            <w:r>
              <w:rPr>
                <w:spacing w:val="-3"/>
                <w:sz w:val="18"/>
              </w:rPr>
              <w:t xml:space="preserve"> </w:t>
            </w:r>
            <w:r>
              <w:rPr>
                <w:sz w:val="18"/>
              </w:rPr>
              <w:t>Global</w:t>
            </w:r>
            <w:r>
              <w:rPr>
                <w:spacing w:val="-2"/>
                <w:sz w:val="18"/>
              </w:rPr>
              <w:t xml:space="preserve"> Equity</w:t>
            </w:r>
          </w:p>
          <w:p w14:paraId="79D3E86F" w14:textId="77777777" w:rsidR="00173AAB" w:rsidRDefault="00D621C5">
            <w:pPr>
              <w:pStyle w:val="TableParagraph"/>
              <w:spacing w:before="10" w:line="197" w:lineRule="exact"/>
              <w:ind w:left="122"/>
              <w:rPr>
                <w:sz w:val="18"/>
              </w:rPr>
            </w:pPr>
            <w:r>
              <w:rPr>
                <w:spacing w:val="-4"/>
                <w:sz w:val="18"/>
              </w:rPr>
              <w:t>Fund</w:t>
            </w:r>
          </w:p>
        </w:tc>
        <w:tc>
          <w:tcPr>
            <w:tcW w:w="1785" w:type="dxa"/>
            <w:tcBorders>
              <w:top w:val="single" w:sz="4" w:space="0" w:color="000000"/>
              <w:bottom w:val="single" w:sz="4" w:space="0" w:color="000000"/>
            </w:tcBorders>
          </w:tcPr>
          <w:p w14:paraId="5188DAA4" w14:textId="77777777" w:rsidR="00173AAB" w:rsidRDefault="00D621C5">
            <w:pPr>
              <w:pStyle w:val="TableParagraph"/>
              <w:spacing w:before="108"/>
              <w:ind w:left="120"/>
              <w:rPr>
                <w:sz w:val="18"/>
              </w:rPr>
            </w:pPr>
            <w:r>
              <w:rPr>
                <w:spacing w:val="-5"/>
                <w:sz w:val="18"/>
              </w:rPr>
              <w:t>338</w:t>
            </w:r>
          </w:p>
        </w:tc>
        <w:tc>
          <w:tcPr>
            <w:tcW w:w="1735" w:type="dxa"/>
            <w:tcBorders>
              <w:top w:val="single" w:sz="4" w:space="0" w:color="000000"/>
              <w:bottom w:val="single" w:sz="4" w:space="0" w:color="000000"/>
            </w:tcBorders>
          </w:tcPr>
          <w:p w14:paraId="0A38AA36" w14:textId="77777777" w:rsidR="00173AAB" w:rsidRDefault="00D621C5">
            <w:pPr>
              <w:pStyle w:val="TableParagraph"/>
              <w:spacing w:before="108"/>
              <w:ind w:left="135"/>
              <w:rPr>
                <w:sz w:val="18"/>
              </w:rPr>
            </w:pPr>
            <w:r>
              <w:rPr>
                <w:spacing w:val="-2"/>
                <w:sz w:val="18"/>
              </w:rPr>
              <w:t>100.0%</w:t>
            </w:r>
          </w:p>
        </w:tc>
        <w:tc>
          <w:tcPr>
            <w:tcW w:w="1889" w:type="dxa"/>
            <w:tcBorders>
              <w:top w:val="single" w:sz="4" w:space="0" w:color="000000"/>
              <w:bottom w:val="single" w:sz="4" w:space="0" w:color="000000"/>
            </w:tcBorders>
          </w:tcPr>
          <w:p w14:paraId="3AE68AEC" w14:textId="77777777" w:rsidR="00173AAB" w:rsidRDefault="00D621C5">
            <w:pPr>
              <w:pStyle w:val="TableParagraph"/>
              <w:spacing w:before="108"/>
              <w:ind w:left="200"/>
              <w:rPr>
                <w:sz w:val="18"/>
              </w:rPr>
            </w:pPr>
            <w:r>
              <w:rPr>
                <w:spacing w:val="-4"/>
                <w:sz w:val="18"/>
              </w:rPr>
              <w:t>9.0%</w:t>
            </w:r>
          </w:p>
        </w:tc>
        <w:tc>
          <w:tcPr>
            <w:tcW w:w="1808" w:type="dxa"/>
            <w:tcBorders>
              <w:top w:val="single" w:sz="4" w:space="0" w:color="000000"/>
              <w:bottom w:val="single" w:sz="4" w:space="0" w:color="000000"/>
            </w:tcBorders>
          </w:tcPr>
          <w:p w14:paraId="396C4724" w14:textId="77777777" w:rsidR="00173AAB" w:rsidRDefault="00D621C5">
            <w:pPr>
              <w:pStyle w:val="TableParagraph"/>
              <w:spacing w:before="108"/>
              <w:ind w:left="111"/>
              <w:rPr>
                <w:sz w:val="18"/>
              </w:rPr>
            </w:pPr>
            <w:r>
              <w:rPr>
                <w:spacing w:val="-4"/>
                <w:sz w:val="18"/>
              </w:rPr>
              <w:t>0.0%</w:t>
            </w:r>
          </w:p>
        </w:tc>
      </w:tr>
      <w:tr w:rsidR="00173AAB" w14:paraId="7E994F9B" w14:textId="77777777">
        <w:trPr>
          <w:trHeight w:val="435"/>
        </w:trPr>
        <w:tc>
          <w:tcPr>
            <w:tcW w:w="3002" w:type="dxa"/>
            <w:tcBorders>
              <w:top w:val="single" w:sz="4" w:space="0" w:color="000000"/>
              <w:bottom w:val="single" w:sz="4" w:space="0" w:color="000000"/>
            </w:tcBorders>
          </w:tcPr>
          <w:p w14:paraId="260BA731" w14:textId="77777777" w:rsidR="00173AAB" w:rsidRDefault="00D621C5">
            <w:pPr>
              <w:pStyle w:val="TableParagraph"/>
              <w:ind w:left="122"/>
              <w:rPr>
                <w:sz w:val="18"/>
              </w:rPr>
            </w:pPr>
            <w:r>
              <w:rPr>
                <w:sz w:val="18"/>
              </w:rPr>
              <w:t>UBS</w:t>
            </w:r>
            <w:r>
              <w:rPr>
                <w:spacing w:val="-2"/>
                <w:sz w:val="18"/>
              </w:rPr>
              <w:t xml:space="preserve"> </w:t>
            </w:r>
            <w:r>
              <w:rPr>
                <w:sz w:val="18"/>
              </w:rPr>
              <w:t>-</w:t>
            </w:r>
            <w:r>
              <w:rPr>
                <w:spacing w:val="-2"/>
                <w:sz w:val="18"/>
              </w:rPr>
              <w:t xml:space="preserve"> </w:t>
            </w:r>
            <w:r>
              <w:rPr>
                <w:sz w:val="18"/>
              </w:rPr>
              <w:t>Life</w:t>
            </w:r>
            <w:r>
              <w:rPr>
                <w:spacing w:val="-3"/>
                <w:sz w:val="18"/>
              </w:rPr>
              <w:t xml:space="preserve"> </w:t>
            </w:r>
            <w:r>
              <w:rPr>
                <w:sz w:val="18"/>
              </w:rPr>
              <w:t>Climate</w:t>
            </w:r>
            <w:r>
              <w:rPr>
                <w:spacing w:val="-3"/>
                <w:sz w:val="18"/>
              </w:rPr>
              <w:t xml:space="preserve"> </w:t>
            </w:r>
            <w:r>
              <w:rPr>
                <w:sz w:val="18"/>
              </w:rPr>
              <w:t>Aware</w:t>
            </w:r>
            <w:r>
              <w:rPr>
                <w:spacing w:val="-2"/>
                <w:sz w:val="18"/>
              </w:rPr>
              <w:t xml:space="preserve"> </w:t>
            </w:r>
            <w:r>
              <w:rPr>
                <w:spacing w:val="-4"/>
                <w:sz w:val="18"/>
              </w:rPr>
              <w:t>World</w:t>
            </w:r>
          </w:p>
          <w:p w14:paraId="2819C198" w14:textId="77777777" w:rsidR="00173AAB" w:rsidRDefault="00D621C5">
            <w:pPr>
              <w:pStyle w:val="TableParagraph"/>
              <w:spacing w:before="11" w:line="197" w:lineRule="exact"/>
              <w:ind w:left="122"/>
              <w:rPr>
                <w:sz w:val="18"/>
              </w:rPr>
            </w:pPr>
            <w:r>
              <w:rPr>
                <w:sz w:val="18"/>
              </w:rPr>
              <w:t>Equity</w:t>
            </w:r>
            <w:r>
              <w:rPr>
                <w:spacing w:val="-4"/>
                <w:sz w:val="18"/>
              </w:rPr>
              <w:t xml:space="preserve"> Fund</w:t>
            </w:r>
          </w:p>
        </w:tc>
        <w:tc>
          <w:tcPr>
            <w:tcW w:w="1785" w:type="dxa"/>
            <w:tcBorders>
              <w:top w:val="single" w:sz="4" w:space="0" w:color="000000"/>
              <w:bottom w:val="single" w:sz="4" w:space="0" w:color="000000"/>
            </w:tcBorders>
          </w:tcPr>
          <w:p w14:paraId="7F249FEF" w14:textId="77777777" w:rsidR="00173AAB" w:rsidRDefault="00D621C5">
            <w:pPr>
              <w:pStyle w:val="TableParagraph"/>
              <w:spacing w:before="109"/>
              <w:ind w:left="120"/>
              <w:rPr>
                <w:sz w:val="18"/>
              </w:rPr>
            </w:pPr>
            <w:r>
              <w:rPr>
                <w:spacing w:val="-2"/>
                <w:sz w:val="18"/>
              </w:rPr>
              <w:t>17,927</w:t>
            </w:r>
          </w:p>
        </w:tc>
        <w:tc>
          <w:tcPr>
            <w:tcW w:w="1735" w:type="dxa"/>
            <w:tcBorders>
              <w:top w:val="single" w:sz="4" w:space="0" w:color="000000"/>
              <w:bottom w:val="single" w:sz="4" w:space="0" w:color="000000"/>
            </w:tcBorders>
          </w:tcPr>
          <w:p w14:paraId="3B188B1C" w14:textId="77777777" w:rsidR="00173AAB" w:rsidRDefault="00D621C5">
            <w:pPr>
              <w:pStyle w:val="TableParagraph"/>
              <w:spacing w:before="109"/>
              <w:ind w:left="135"/>
              <w:rPr>
                <w:sz w:val="18"/>
              </w:rPr>
            </w:pPr>
            <w:r>
              <w:rPr>
                <w:spacing w:val="-2"/>
                <w:sz w:val="18"/>
              </w:rPr>
              <w:t>98.6%</w:t>
            </w:r>
          </w:p>
        </w:tc>
        <w:tc>
          <w:tcPr>
            <w:tcW w:w="1889" w:type="dxa"/>
            <w:tcBorders>
              <w:top w:val="single" w:sz="4" w:space="0" w:color="000000"/>
              <w:bottom w:val="single" w:sz="4" w:space="0" w:color="000000"/>
            </w:tcBorders>
          </w:tcPr>
          <w:p w14:paraId="379D919B" w14:textId="77777777" w:rsidR="00173AAB" w:rsidRDefault="00D621C5">
            <w:pPr>
              <w:pStyle w:val="TableParagraph"/>
              <w:spacing w:before="109"/>
              <w:ind w:left="200"/>
              <w:rPr>
                <w:sz w:val="18"/>
              </w:rPr>
            </w:pPr>
            <w:r>
              <w:rPr>
                <w:spacing w:val="-2"/>
                <w:sz w:val="18"/>
              </w:rPr>
              <w:t>10.1%</w:t>
            </w:r>
          </w:p>
        </w:tc>
        <w:tc>
          <w:tcPr>
            <w:tcW w:w="1808" w:type="dxa"/>
            <w:tcBorders>
              <w:top w:val="single" w:sz="4" w:space="0" w:color="000000"/>
              <w:bottom w:val="single" w:sz="4" w:space="0" w:color="000000"/>
            </w:tcBorders>
          </w:tcPr>
          <w:p w14:paraId="32E7B862" w14:textId="77777777" w:rsidR="00173AAB" w:rsidRDefault="00D621C5">
            <w:pPr>
              <w:pStyle w:val="TableParagraph"/>
              <w:spacing w:before="109"/>
              <w:ind w:left="111"/>
              <w:rPr>
                <w:sz w:val="18"/>
              </w:rPr>
            </w:pPr>
            <w:r>
              <w:rPr>
                <w:spacing w:val="-4"/>
                <w:sz w:val="18"/>
              </w:rPr>
              <w:t>0.1%</w:t>
            </w:r>
          </w:p>
        </w:tc>
      </w:tr>
    </w:tbl>
    <w:p w14:paraId="5A8FDC80" w14:textId="77777777" w:rsidR="00173AAB" w:rsidRDefault="00D621C5">
      <w:pPr>
        <w:spacing w:before="1" w:line="252" w:lineRule="auto"/>
        <w:ind w:left="130" w:right="3394" w:hanging="1"/>
        <w:rPr>
          <w:i/>
          <w:sz w:val="16"/>
        </w:rPr>
      </w:pPr>
      <w:r>
        <w:rPr>
          <w:i/>
          <w:sz w:val="16"/>
        </w:rPr>
        <w:t>Source: Investment Managers. Please note that the 'abstain' votes noted above are a specific category of vote that has been cast, and are distinct from not casting a vote e.g. the 0.1% of votes abstained</w:t>
      </w:r>
      <w:r>
        <w:rPr>
          <w:i/>
          <w:spacing w:val="-3"/>
          <w:sz w:val="16"/>
        </w:rPr>
        <w:t xml:space="preserve"> </w:t>
      </w:r>
      <w:r>
        <w:rPr>
          <w:i/>
          <w:sz w:val="16"/>
        </w:rPr>
        <w:t>in</w:t>
      </w:r>
      <w:r>
        <w:rPr>
          <w:i/>
          <w:spacing w:val="-3"/>
          <w:sz w:val="16"/>
        </w:rPr>
        <w:t xml:space="preserve"> </w:t>
      </w:r>
      <w:r>
        <w:rPr>
          <w:i/>
          <w:sz w:val="16"/>
        </w:rPr>
        <w:t>the</w:t>
      </w:r>
      <w:r>
        <w:rPr>
          <w:i/>
          <w:spacing w:val="-3"/>
          <w:sz w:val="16"/>
        </w:rPr>
        <w:t xml:space="preserve"> </w:t>
      </w:r>
      <w:r>
        <w:rPr>
          <w:i/>
          <w:sz w:val="16"/>
        </w:rPr>
        <w:t>UBS</w:t>
      </w:r>
      <w:r>
        <w:rPr>
          <w:i/>
          <w:spacing w:val="-2"/>
          <w:sz w:val="16"/>
        </w:rPr>
        <w:t xml:space="preserve"> </w:t>
      </w:r>
      <w:r>
        <w:rPr>
          <w:i/>
          <w:sz w:val="16"/>
        </w:rPr>
        <w:t>fund</w:t>
      </w:r>
      <w:r>
        <w:rPr>
          <w:i/>
          <w:spacing w:val="-3"/>
          <w:sz w:val="16"/>
        </w:rPr>
        <w:t xml:space="preserve"> </w:t>
      </w:r>
      <w:r>
        <w:rPr>
          <w:i/>
          <w:sz w:val="16"/>
        </w:rPr>
        <w:t>above,</w:t>
      </w:r>
      <w:r>
        <w:rPr>
          <w:i/>
          <w:spacing w:val="-1"/>
          <w:sz w:val="16"/>
        </w:rPr>
        <w:t xml:space="preserve"> </w:t>
      </w:r>
      <w:r>
        <w:rPr>
          <w:i/>
          <w:sz w:val="16"/>
        </w:rPr>
        <w:t>are</w:t>
      </w:r>
      <w:r>
        <w:rPr>
          <w:i/>
          <w:spacing w:val="-3"/>
          <w:sz w:val="16"/>
        </w:rPr>
        <w:t xml:space="preserve"> </w:t>
      </w:r>
      <w:r>
        <w:rPr>
          <w:i/>
          <w:sz w:val="16"/>
        </w:rPr>
        <w:t>of</w:t>
      </w:r>
      <w:r>
        <w:rPr>
          <w:i/>
          <w:spacing w:val="-3"/>
          <w:sz w:val="16"/>
        </w:rPr>
        <w:t xml:space="preserve"> </w:t>
      </w:r>
      <w:r>
        <w:rPr>
          <w:i/>
          <w:sz w:val="16"/>
        </w:rPr>
        <w:t>98.6%</w:t>
      </w:r>
      <w:r>
        <w:rPr>
          <w:i/>
          <w:spacing w:val="-3"/>
          <w:sz w:val="16"/>
        </w:rPr>
        <w:t xml:space="preserve"> </w:t>
      </w:r>
      <w:r>
        <w:rPr>
          <w:i/>
          <w:sz w:val="16"/>
        </w:rPr>
        <w:t>of</w:t>
      </w:r>
      <w:r>
        <w:rPr>
          <w:i/>
          <w:spacing w:val="-3"/>
          <w:sz w:val="16"/>
        </w:rPr>
        <w:t xml:space="preserve"> </w:t>
      </w:r>
      <w:r>
        <w:rPr>
          <w:i/>
          <w:sz w:val="16"/>
        </w:rPr>
        <w:t>the</w:t>
      </w:r>
      <w:r>
        <w:rPr>
          <w:i/>
          <w:spacing w:val="-3"/>
          <w:sz w:val="16"/>
        </w:rPr>
        <w:t xml:space="preserve"> </w:t>
      </w:r>
      <w:r>
        <w:rPr>
          <w:i/>
          <w:sz w:val="16"/>
        </w:rPr>
        <w:t>17,927</w:t>
      </w:r>
      <w:r>
        <w:rPr>
          <w:i/>
          <w:spacing w:val="-3"/>
          <w:sz w:val="16"/>
        </w:rPr>
        <w:t xml:space="preserve"> </w:t>
      </w:r>
      <w:r>
        <w:rPr>
          <w:i/>
          <w:sz w:val="16"/>
        </w:rPr>
        <w:t>votes</w:t>
      </w:r>
      <w:r>
        <w:rPr>
          <w:i/>
          <w:spacing w:val="-2"/>
          <w:sz w:val="16"/>
        </w:rPr>
        <w:t xml:space="preserve"> </w:t>
      </w:r>
      <w:r>
        <w:rPr>
          <w:i/>
          <w:sz w:val="16"/>
        </w:rPr>
        <w:t>that</w:t>
      </w:r>
      <w:r>
        <w:rPr>
          <w:i/>
          <w:spacing w:val="-3"/>
          <w:sz w:val="16"/>
        </w:rPr>
        <w:t xml:space="preserve"> </w:t>
      </w:r>
      <w:r>
        <w:rPr>
          <w:i/>
          <w:sz w:val="16"/>
        </w:rPr>
        <w:t>the</w:t>
      </w:r>
      <w:r>
        <w:rPr>
          <w:i/>
          <w:spacing w:val="-3"/>
          <w:sz w:val="16"/>
        </w:rPr>
        <w:t xml:space="preserve"> </w:t>
      </w:r>
      <w:r>
        <w:rPr>
          <w:i/>
          <w:sz w:val="16"/>
        </w:rPr>
        <w:t>manager</w:t>
      </w:r>
      <w:r>
        <w:rPr>
          <w:i/>
          <w:spacing w:val="-2"/>
          <w:sz w:val="16"/>
        </w:rPr>
        <w:t xml:space="preserve"> </w:t>
      </w:r>
      <w:r>
        <w:rPr>
          <w:i/>
          <w:sz w:val="16"/>
        </w:rPr>
        <w:t>was</w:t>
      </w:r>
      <w:r>
        <w:rPr>
          <w:i/>
          <w:spacing w:val="-2"/>
          <w:sz w:val="16"/>
        </w:rPr>
        <w:t xml:space="preserve"> </w:t>
      </w:r>
      <w:r>
        <w:rPr>
          <w:i/>
          <w:sz w:val="16"/>
        </w:rPr>
        <w:t>eligible</w:t>
      </w:r>
      <w:r>
        <w:rPr>
          <w:i/>
          <w:spacing w:val="-3"/>
          <w:sz w:val="16"/>
        </w:rPr>
        <w:t xml:space="preserve"> </w:t>
      </w:r>
      <w:r>
        <w:rPr>
          <w:i/>
          <w:sz w:val="16"/>
        </w:rPr>
        <w:t>to vote on.</w:t>
      </w:r>
    </w:p>
    <w:p w14:paraId="5C0B099E" w14:textId="77777777" w:rsidR="00173AAB" w:rsidRDefault="00173AAB">
      <w:pPr>
        <w:pStyle w:val="BodyText"/>
        <w:spacing w:before="58"/>
        <w:rPr>
          <w:i/>
          <w:sz w:val="16"/>
        </w:rPr>
      </w:pPr>
    </w:p>
    <w:p w14:paraId="2E7CDA8D" w14:textId="77777777" w:rsidR="00173AAB" w:rsidRDefault="00D621C5">
      <w:pPr>
        <w:pStyle w:val="Heading2"/>
      </w:pPr>
      <w:r>
        <w:rPr>
          <w:noProof/>
        </w:rPr>
        <mc:AlternateContent>
          <mc:Choice Requires="wps">
            <w:drawing>
              <wp:anchor distT="0" distB="0" distL="0" distR="0" simplePos="0" relativeHeight="15729664" behindDoc="0" locked="0" layoutInCell="1" allowOverlap="1" wp14:anchorId="40EF2B10" wp14:editId="3253DC41">
                <wp:simplePos x="0" y="0"/>
                <wp:positionH relativeFrom="page">
                  <wp:posOffset>5273675</wp:posOffset>
                </wp:positionH>
                <wp:positionV relativeFrom="paragraph">
                  <wp:posOffset>168174</wp:posOffset>
                </wp:positionV>
                <wp:extent cx="1799589" cy="17697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89" cy="1769745"/>
                        </a:xfrm>
                        <a:prstGeom prst="rect">
                          <a:avLst/>
                        </a:prstGeom>
                        <a:solidFill>
                          <a:srgbClr val="DAEBF0"/>
                        </a:solidFill>
                      </wps:spPr>
                      <wps:txbx>
                        <w:txbxContent>
                          <w:p w14:paraId="4F7696C2" w14:textId="77777777" w:rsidR="00173AAB" w:rsidRPr="00C17B1F" w:rsidRDefault="00D621C5">
                            <w:pPr>
                              <w:spacing w:before="82" w:line="259" w:lineRule="auto"/>
                              <w:ind w:left="153"/>
                              <w:rPr>
                                <w:sz w:val="24"/>
                              </w:rPr>
                            </w:pPr>
                            <w:r w:rsidRPr="00C17B1F">
                              <w:rPr>
                                <w:sz w:val="24"/>
                              </w:rPr>
                              <w:t>Why</w:t>
                            </w:r>
                            <w:r w:rsidRPr="00C17B1F">
                              <w:rPr>
                                <w:spacing w:val="-10"/>
                                <w:sz w:val="24"/>
                              </w:rPr>
                              <w:t xml:space="preserve"> </w:t>
                            </w:r>
                            <w:r w:rsidRPr="00C17B1F">
                              <w:rPr>
                                <w:sz w:val="24"/>
                              </w:rPr>
                              <w:t>use</w:t>
                            </w:r>
                            <w:r w:rsidRPr="00C17B1F">
                              <w:rPr>
                                <w:spacing w:val="-10"/>
                                <w:sz w:val="24"/>
                              </w:rPr>
                              <w:t xml:space="preserve"> </w:t>
                            </w:r>
                            <w:r w:rsidRPr="00C17B1F">
                              <w:rPr>
                                <w:sz w:val="24"/>
                              </w:rPr>
                              <w:t>a</w:t>
                            </w:r>
                            <w:r w:rsidRPr="00C17B1F">
                              <w:rPr>
                                <w:spacing w:val="-11"/>
                                <w:sz w:val="24"/>
                              </w:rPr>
                              <w:t xml:space="preserve"> </w:t>
                            </w:r>
                            <w:r w:rsidRPr="00C17B1F">
                              <w:rPr>
                                <w:sz w:val="24"/>
                              </w:rPr>
                              <w:t>proxy</w:t>
                            </w:r>
                            <w:r w:rsidRPr="00C17B1F">
                              <w:rPr>
                                <w:spacing w:val="-10"/>
                                <w:sz w:val="24"/>
                              </w:rPr>
                              <w:t xml:space="preserve"> </w:t>
                            </w:r>
                            <w:r w:rsidRPr="00C17B1F">
                              <w:rPr>
                                <w:sz w:val="24"/>
                              </w:rPr>
                              <w:t xml:space="preserve">voting </w:t>
                            </w:r>
                            <w:r w:rsidRPr="00C17B1F">
                              <w:rPr>
                                <w:spacing w:val="-2"/>
                                <w:sz w:val="24"/>
                              </w:rPr>
                              <w:t>adviser?</w:t>
                            </w:r>
                          </w:p>
                          <w:p w14:paraId="13826154" w14:textId="77777777" w:rsidR="00173AAB" w:rsidRPr="00C17B1F" w:rsidRDefault="00D621C5">
                            <w:pPr>
                              <w:pStyle w:val="BodyText"/>
                              <w:spacing w:before="160" w:line="259" w:lineRule="auto"/>
                              <w:ind w:left="153" w:right="132"/>
                            </w:pPr>
                            <w:r w:rsidRPr="00C17B1F">
                              <w:t>Outsourcing</w:t>
                            </w:r>
                            <w:r w:rsidRPr="00C17B1F">
                              <w:rPr>
                                <w:spacing w:val="-14"/>
                              </w:rPr>
                              <w:t xml:space="preserve"> </w:t>
                            </w:r>
                            <w:r w:rsidRPr="00C17B1F">
                              <w:t>voting</w:t>
                            </w:r>
                            <w:r w:rsidRPr="00C17B1F">
                              <w:rPr>
                                <w:spacing w:val="-14"/>
                              </w:rPr>
                              <w:t xml:space="preserve"> </w:t>
                            </w:r>
                            <w:r w:rsidRPr="00C17B1F">
                              <w:t>activities to proxy advisers enables managers that invest in thousands of companies to participate in many more votes than they would without their support.</w:t>
                            </w:r>
                          </w:p>
                        </w:txbxContent>
                      </wps:txbx>
                      <wps:bodyPr wrap="square" lIns="0" tIns="0" rIns="0" bIns="0" rtlCol="0">
                        <a:noAutofit/>
                      </wps:bodyPr>
                    </wps:wsp>
                  </a:graphicData>
                </a:graphic>
              </wp:anchor>
            </w:drawing>
          </mc:Choice>
          <mc:Fallback>
            <w:pict>
              <v:shape w14:anchorId="40EF2B10" id="Textbox 5" o:spid="_x0000_s1029" type="#_x0000_t202" style="position:absolute;left:0;text-align:left;margin-left:415.25pt;margin-top:13.25pt;width:141.7pt;height:139.3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" fillcolor="#daebf0" stroked="f">
                <v:textbox inset="0,0,0,0">
                  <w:txbxContent>
                    <w:p w14:paraId="4F7696C2" w14:textId="77777777" w:rsidR="00173AAB" w:rsidRPr="00C17B1F" w:rsidRDefault="00D621C5">
                      <w:pPr>
                        <w:spacing w:before="82" w:line="259" w:lineRule="auto"/>
                        <w:ind w:left="153"/>
                        <w:rPr>
                          <w:sz w:val="24"/>
                        </w:rPr>
                      </w:pPr>
                      <w:r w:rsidRPr="00C17B1F">
                        <w:rPr>
                          <w:sz w:val="24"/>
                        </w:rPr>
                        <w:t>Why</w:t>
                      </w:r>
                      <w:r w:rsidRPr="00C17B1F">
                        <w:rPr>
                          <w:spacing w:val="-10"/>
                          <w:sz w:val="24"/>
                        </w:rPr>
                        <w:t xml:space="preserve"> </w:t>
                      </w:r>
                      <w:r w:rsidRPr="00C17B1F">
                        <w:rPr>
                          <w:sz w:val="24"/>
                        </w:rPr>
                        <w:t>use</w:t>
                      </w:r>
                      <w:r w:rsidRPr="00C17B1F">
                        <w:rPr>
                          <w:spacing w:val="-10"/>
                          <w:sz w:val="24"/>
                        </w:rPr>
                        <w:t xml:space="preserve"> </w:t>
                      </w:r>
                      <w:r w:rsidRPr="00C17B1F">
                        <w:rPr>
                          <w:sz w:val="24"/>
                        </w:rPr>
                        <w:t>a</w:t>
                      </w:r>
                      <w:r w:rsidRPr="00C17B1F">
                        <w:rPr>
                          <w:spacing w:val="-11"/>
                          <w:sz w:val="24"/>
                        </w:rPr>
                        <w:t xml:space="preserve"> </w:t>
                      </w:r>
                      <w:r w:rsidRPr="00C17B1F">
                        <w:rPr>
                          <w:sz w:val="24"/>
                        </w:rPr>
                        <w:t>proxy</w:t>
                      </w:r>
                      <w:r w:rsidRPr="00C17B1F">
                        <w:rPr>
                          <w:spacing w:val="-10"/>
                          <w:sz w:val="24"/>
                        </w:rPr>
                        <w:t xml:space="preserve"> </w:t>
                      </w:r>
                      <w:r w:rsidRPr="00C17B1F">
                        <w:rPr>
                          <w:sz w:val="24"/>
                        </w:rPr>
                        <w:t xml:space="preserve">voting </w:t>
                      </w:r>
                      <w:r w:rsidRPr="00C17B1F">
                        <w:rPr>
                          <w:spacing w:val="-2"/>
                          <w:sz w:val="24"/>
                        </w:rPr>
                        <w:t>adviser?</w:t>
                      </w:r>
                    </w:p>
                    <w:p w14:paraId="13826154" w14:textId="77777777" w:rsidR="00173AAB" w:rsidRPr="00C17B1F" w:rsidRDefault="00D621C5">
                      <w:pPr>
                        <w:pStyle w:val="BodyText"/>
                        <w:spacing w:before="160" w:line="259" w:lineRule="auto"/>
                        <w:ind w:left="153" w:right="132"/>
                      </w:pPr>
                      <w:r w:rsidRPr="00C17B1F">
                        <w:t>Outsourcing</w:t>
                      </w:r>
                      <w:r w:rsidRPr="00C17B1F">
                        <w:rPr>
                          <w:spacing w:val="-14"/>
                        </w:rPr>
                        <w:t xml:space="preserve"> </w:t>
                      </w:r>
                      <w:r w:rsidRPr="00C17B1F">
                        <w:t>voting</w:t>
                      </w:r>
                      <w:r w:rsidRPr="00C17B1F">
                        <w:rPr>
                          <w:spacing w:val="-14"/>
                        </w:rPr>
                        <w:t xml:space="preserve"> </w:t>
                      </w:r>
                      <w:r w:rsidRPr="00C17B1F">
                        <w:t>activities to proxy advisers enables managers that invest in thousands of companies to participate in many more votes than they would without their support.</w:t>
                      </w:r>
                    </w:p>
                  </w:txbxContent>
                </v:textbox>
                <w10:wrap anchorx="page"/>
              </v:shape>
            </w:pict>
          </mc:Fallback>
        </mc:AlternateContent>
      </w:r>
      <w:r>
        <w:t>Use</w:t>
      </w:r>
      <w:r>
        <w:rPr>
          <w:spacing w:val="-2"/>
        </w:rPr>
        <w:t xml:space="preserve"> </w:t>
      </w:r>
      <w:r>
        <w:t>of</w:t>
      </w:r>
      <w:r>
        <w:rPr>
          <w:spacing w:val="-1"/>
        </w:rPr>
        <w:t xml:space="preserve"> </w:t>
      </w:r>
      <w:r>
        <w:t>proxy</w:t>
      </w:r>
      <w:r>
        <w:rPr>
          <w:spacing w:val="-2"/>
        </w:rPr>
        <w:t xml:space="preserve"> </w:t>
      </w:r>
      <w:r>
        <w:t>voting</w:t>
      </w:r>
      <w:r>
        <w:rPr>
          <w:spacing w:val="-1"/>
        </w:rPr>
        <w:t xml:space="preserve"> </w:t>
      </w:r>
      <w:r>
        <w:rPr>
          <w:spacing w:val="-2"/>
        </w:rPr>
        <w:t>advisers</w:t>
      </w:r>
    </w:p>
    <w:p w14:paraId="06D91922" w14:textId="77777777" w:rsidR="00173AAB" w:rsidRDefault="00D621C5">
      <w:pPr>
        <w:pStyle w:val="BodyText"/>
        <w:spacing w:before="133" w:line="252" w:lineRule="auto"/>
        <w:ind w:left="130" w:right="3616"/>
      </w:pPr>
      <w:r>
        <w:t>Many</w:t>
      </w:r>
      <w:r>
        <w:rPr>
          <w:spacing w:val="-2"/>
        </w:rPr>
        <w:t xml:space="preserve"> </w:t>
      </w:r>
      <w:r>
        <w:t>investment</w:t>
      </w:r>
      <w:r>
        <w:rPr>
          <w:spacing w:val="-2"/>
        </w:rPr>
        <w:t xml:space="preserve"> </w:t>
      </w:r>
      <w:r>
        <w:t>managers</w:t>
      </w:r>
      <w:r>
        <w:rPr>
          <w:spacing w:val="-2"/>
        </w:rPr>
        <w:t xml:space="preserve"> </w:t>
      </w:r>
      <w:r>
        <w:t>use</w:t>
      </w:r>
      <w:r>
        <w:rPr>
          <w:spacing w:val="-2"/>
        </w:rPr>
        <w:t xml:space="preserve"> </w:t>
      </w:r>
      <w:r>
        <w:t>proxy</w:t>
      </w:r>
      <w:r>
        <w:rPr>
          <w:spacing w:val="-3"/>
        </w:rPr>
        <w:t xml:space="preserve"> </w:t>
      </w:r>
      <w:r>
        <w:t>voting</w:t>
      </w:r>
      <w:r>
        <w:rPr>
          <w:spacing w:val="-2"/>
        </w:rPr>
        <w:t xml:space="preserve"> </w:t>
      </w:r>
      <w:r>
        <w:t>advisers</w:t>
      </w:r>
      <w:r>
        <w:rPr>
          <w:spacing w:val="-2"/>
        </w:rPr>
        <w:t xml:space="preserve"> </w:t>
      </w:r>
      <w:r>
        <w:t>to</w:t>
      </w:r>
      <w:r>
        <w:rPr>
          <w:spacing w:val="-2"/>
        </w:rPr>
        <w:t xml:space="preserve"> </w:t>
      </w:r>
      <w:r>
        <w:t>help</w:t>
      </w:r>
      <w:r>
        <w:rPr>
          <w:spacing w:val="-3"/>
        </w:rPr>
        <w:t xml:space="preserve"> </w:t>
      </w:r>
      <w:r>
        <w:t>them</w:t>
      </w:r>
      <w:r>
        <w:rPr>
          <w:spacing w:val="-2"/>
        </w:rPr>
        <w:t xml:space="preserve"> </w:t>
      </w:r>
      <w:r>
        <w:t>fulfil</w:t>
      </w:r>
      <w:r>
        <w:rPr>
          <w:spacing w:val="-3"/>
        </w:rPr>
        <w:t xml:space="preserve"> </w:t>
      </w:r>
      <w:r>
        <w:t>their stewardship duties. Proxy voting advisers provide recommendations to institutional</w:t>
      </w:r>
      <w:r>
        <w:rPr>
          <w:spacing w:val="-4"/>
        </w:rPr>
        <w:t xml:space="preserve"> </w:t>
      </w:r>
      <w:r>
        <w:t>investors</w:t>
      </w:r>
      <w:r>
        <w:rPr>
          <w:spacing w:val="-3"/>
        </w:rPr>
        <w:t xml:space="preserve"> </w:t>
      </w:r>
      <w:r>
        <w:t>on</w:t>
      </w:r>
      <w:r>
        <w:rPr>
          <w:spacing w:val="-4"/>
        </w:rPr>
        <w:t xml:space="preserve"> </w:t>
      </w:r>
      <w:r>
        <w:t>how</w:t>
      </w:r>
      <w:r>
        <w:rPr>
          <w:spacing w:val="-3"/>
        </w:rPr>
        <w:t xml:space="preserve"> </w:t>
      </w:r>
      <w:r>
        <w:t>to</w:t>
      </w:r>
      <w:r>
        <w:rPr>
          <w:spacing w:val="-4"/>
        </w:rPr>
        <w:t xml:space="preserve"> </w:t>
      </w:r>
      <w:r>
        <w:t>vote</w:t>
      </w:r>
      <w:r>
        <w:rPr>
          <w:spacing w:val="-4"/>
        </w:rPr>
        <w:t xml:space="preserve"> </w:t>
      </w:r>
      <w:r>
        <w:t>at</w:t>
      </w:r>
      <w:r>
        <w:rPr>
          <w:spacing w:val="-4"/>
        </w:rPr>
        <w:t xml:space="preserve"> </w:t>
      </w:r>
      <w:r>
        <w:t>shareholder</w:t>
      </w:r>
      <w:r>
        <w:rPr>
          <w:spacing w:val="-3"/>
        </w:rPr>
        <w:t xml:space="preserve"> </w:t>
      </w:r>
      <w:r>
        <w:t>meetings</w:t>
      </w:r>
      <w:r>
        <w:rPr>
          <w:spacing w:val="-3"/>
        </w:rPr>
        <w:t xml:space="preserve"> </w:t>
      </w:r>
      <w:r>
        <w:t>on</w:t>
      </w:r>
      <w:r>
        <w:rPr>
          <w:spacing w:val="-4"/>
        </w:rPr>
        <w:t xml:space="preserve"> </w:t>
      </w:r>
      <w:r>
        <w:t>issues</w:t>
      </w:r>
      <w:r>
        <w:rPr>
          <w:spacing w:val="-4"/>
        </w:rPr>
        <w:t xml:space="preserve"> </w:t>
      </w:r>
      <w:r>
        <w:t>such as climate change, executive pay and board composition. They can also provide voting execution, research, record keeping and other services.</w:t>
      </w:r>
    </w:p>
    <w:p w14:paraId="51A5F2E2" w14:textId="77777777" w:rsidR="00173AAB" w:rsidRDefault="00173AAB">
      <w:pPr>
        <w:pStyle w:val="BodyText"/>
        <w:spacing w:before="12"/>
      </w:pPr>
    </w:p>
    <w:p w14:paraId="6663B785" w14:textId="77777777" w:rsidR="00173AAB" w:rsidRDefault="00D621C5">
      <w:pPr>
        <w:pStyle w:val="BodyText"/>
        <w:spacing w:line="252" w:lineRule="auto"/>
        <w:ind w:left="130" w:right="3616"/>
      </w:pPr>
      <w:r>
        <w:t>Responsible</w:t>
      </w:r>
      <w:r>
        <w:rPr>
          <w:spacing w:val="-4"/>
        </w:rPr>
        <w:t xml:space="preserve"> </w:t>
      </w:r>
      <w:r>
        <w:t>investors</w:t>
      </w:r>
      <w:r>
        <w:rPr>
          <w:spacing w:val="-3"/>
        </w:rPr>
        <w:t xml:space="preserve"> </w:t>
      </w:r>
      <w:r>
        <w:t>will</w:t>
      </w:r>
      <w:r>
        <w:rPr>
          <w:spacing w:val="-5"/>
        </w:rPr>
        <w:t xml:space="preserve"> </w:t>
      </w:r>
      <w:r>
        <w:t>dedicate</w:t>
      </w:r>
      <w:r>
        <w:rPr>
          <w:spacing w:val="-4"/>
        </w:rPr>
        <w:t xml:space="preserve"> </w:t>
      </w:r>
      <w:r>
        <w:t>time</w:t>
      </w:r>
      <w:r>
        <w:rPr>
          <w:spacing w:val="-5"/>
        </w:rPr>
        <w:t xml:space="preserve"> </w:t>
      </w:r>
      <w:r>
        <w:t>and</w:t>
      </w:r>
      <w:r>
        <w:rPr>
          <w:spacing w:val="-4"/>
        </w:rPr>
        <w:t xml:space="preserve"> </w:t>
      </w:r>
      <w:r>
        <w:t>resources</w:t>
      </w:r>
      <w:r>
        <w:rPr>
          <w:spacing w:val="-3"/>
        </w:rPr>
        <w:t xml:space="preserve"> </w:t>
      </w:r>
      <w:r>
        <w:t>towards</w:t>
      </w:r>
      <w:r>
        <w:rPr>
          <w:spacing w:val="-3"/>
        </w:rPr>
        <w:t xml:space="preserve"> </w:t>
      </w:r>
      <w:r>
        <w:t>making</w:t>
      </w:r>
      <w:r>
        <w:rPr>
          <w:spacing w:val="-4"/>
        </w:rPr>
        <w:t xml:space="preserve"> </w:t>
      </w:r>
      <w:r>
        <w:t xml:space="preserve">their own informed decisions, rather than solely relying on their adviser’s </w:t>
      </w:r>
      <w:r>
        <w:rPr>
          <w:spacing w:val="-2"/>
        </w:rPr>
        <w:t>recommendations.</w:t>
      </w:r>
    </w:p>
    <w:p w14:paraId="1A8446FB" w14:textId="77777777" w:rsidR="00173AAB" w:rsidRDefault="00173AAB">
      <w:pPr>
        <w:pStyle w:val="BodyText"/>
        <w:spacing w:before="12"/>
      </w:pPr>
    </w:p>
    <w:p w14:paraId="5FA3C09B" w14:textId="77777777" w:rsidR="00173AAB" w:rsidRDefault="00D621C5">
      <w:pPr>
        <w:pStyle w:val="BodyText"/>
        <w:spacing w:line="252" w:lineRule="auto"/>
        <w:ind w:left="130" w:right="3616"/>
      </w:pPr>
      <w:r>
        <w:t>The</w:t>
      </w:r>
      <w:r>
        <w:rPr>
          <w:spacing w:val="-4"/>
        </w:rPr>
        <w:t xml:space="preserve"> </w:t>
      </w:r>
      <w:r>
        <w:t>table</w:t>
      </w:r>
      <w:r>
        <w:rPr>
          <w:spacing w:val="-4"/>
        </w:rPr>
        <w:t xml:space="preserve"> </w:t>
      </w:r>
      <w:r>
        <w:t>below</w:t>
      </w:r>
      <w:r>
        <w:rPr>
          <w:spacing w:val="-3"/>
        </w:rPr>
        <w:t xml:space="preserve"> </w:t>
      </w:r>
      <w:r>
        <w:t>describes</w:t>
      </w:r>
      <w:r>
        <w:rPr>
          <w:spacing w:val="-4"/>
        </w:rPr>
        <w:t xml:space="preserve"> </w:t>
      </w:r>
      <w:r>
        <w:t>how</w:t>
      </w:r>
      <w:r>
        <w:rPr>
          <w:spacing w:val="-3"/>
        </w:rPr>
        <w:t xml:space="preserve"> </w:t>
      </w:r>
      <w:r>
        <w:t>the</w:t>
      </w:r>
      <w:r>
        <w:rPr>
          <w:spacing w:val="-4"/>
        </w:rPr>
        <w:t xml:space="preserve"> </w:t>
      </w:r>
      <w:hyperlink w:anchor="_bookmark1" w:history="1">
        <w:r>
          <w:t>Scheme’</w:t>
        </w:r>
      </w:hyperlink>
      <w:r>
        <w:t>s</w:t>
      </w:r>
      <w:r>
        <w:rPr>
          <w:spacing w:val="-3"/>
        </w:rPr>
        <w:t xml:space="preserve"> </w:t>
      </w:r>
      <w:r>
        <w:t>managers</w:t>
      </w:r>
      <w:r>
        <w:rPr>
          <w:spacing w:val="-3"/>
        </w:rPr>
        <w:t xml:space="preserve"> </w:t>
      </w:r>
      <w:r>
        <w:t>use</w:t>
      </w:r>
      <w:r>
        <w:rPr>
          <w:spacing w:val="-4"/>
        </w:rPr>
        <w:t xml:space="preserve"> </w:t>
      </w:r>
      <w:r>
        <w:t>proxy</w:t>
      </w:r>
      <w:r>
        <w:rPr>
          <w:spacing w:val="-5"/>
        </w:rPr>
        <w:t xml:space="preserve"> </w:t>
      </w:r>
      <w:r>
        <w:t xml:space="preserve">voting </w:t>
      </w:r>
      <w:r>
        <w:rPr>
          <w:spacing w:val="-2"/>
        </w:rPr>
        <w:t>advisers.</w:t>
      </w:r>
    </w:p>
    <w:p w14:paraId="2820E7B5" w14:textId="77777777" w:rsidR="00173AAB" w:rsidRDefault="00173AAB">
      <w:pPr>
        <w:pStyle w:val="BodyText"/>
        <w:spacing w:before="11"/>
      </w:pPr>
    </w:p>
    <w:tbl>
      <w:tblPr>
        <w:tblW w:w="0" w:type="auto"/>
        <w:tblInd w:w="144" w:type="dxa"/>
        <w:tblLayout w:type="fixed"/>
        <w:tblCellMar>
          <w:left w:w="0" w:type="dxa"/>
          <w:right w:w="0" w:type="dxa"/>
        </w:tblCellMar>
        <w:tblLook w:val="01E0" w:firstRow="1" w:lastRow="1" w:firstColumn="1" w:lastColumn="1" w:noHBand="0" w:noVBand="0"/>
      </w:tblPr>
      <w:tblGrid>
        <w:gridCol w:w="2662"/>
        <w:gridCol w:w="7558"/>
      </w:tblGrid>
      <w:tr w:rsidR="00173AAB" w14:paraId="02385F09" w14:textId="77777777">
        <w:trPr>
          <w:trHeight w:val="410"/>
        </w:trPr>
        <w:tc>
          <w:tcPr>
            <w:tcW w:w="2662" w:type="dxa"/>
            <w:tcBorders>
              <w:top w:val="single" w:sz="4" w:space="0" w:color="000000"/>
              <w:bottom w:val="single" w:sz="4" w:space="0" w:color="000000"/>
            </w:tcBorders>
          </w:tcPr>
          <w:p w14:paraId="1165C5BA" w14:textId="77777777" w:rsidR="00173AAB" w:rsidRDefault="00D621C5">
            <w:pPr>
              <w:pStyle w:val="TableParagraph"/>
              <w:spacing w:before="96"/>
              <w:ind w:left="122"/>
              <w:rPr>
                <w:b/>
                <w:sz w:val="18"/>
              </w:rPr>
            </w:pPr>
            <w:r>
              <w:rPr>
                <w:b/>
                <w:spacing w:val="-2"/>
                <w:sz w:val="18"/>
              </w:rPr>
              <w:t>Managers</w:t>
            </w:r>
          </w:p>
        </w:tc>
        <w:tc>
          <w:tcPr>
            <w:tcW w:w="7558" w:type="dxa"/>
            <w:tcBorders>
              <w:top w:val="single" w:sz="4" w:space="0" w:color="000000"/>
              <w:bottom w:val="single" w:sz="4" w:space="0" w:color="000000"/>
            </w:tcBorders>
          </w:tcPr>
          <w:p w14:paraId="085F222D" w14:textId="77777777" w:rsidR="00173AAB" w:rsidRDefault="00D621C5">
            <w:pPr>
              <w:pStyle w:val="TableParagraph"/>
              <w:ind w:left="320"/>
              <w:rPr>
                <w:b/>
                <w:sz w:val="18"/>
              </w:rPr>
            </w:pPr>
            <w:r>
              <w:rPr>
                <w:b/>
                <w:sz w:val="18"/>
              </w:rPr>
              <w:t>Description</w:t>
            </w:r>
            <w:r>
              <w:rPr>
                <w:b/>
                <w:spacing w:val="-3"/>
                <w:sz w:val="18"/>
              </w:rPr>
              <w:t xml:space="preserve"> </w:t>
            </w:r>
            <w:r>
              <w:rPr>
                <w:b/>
                <w:sz w:val="18"/>
              </w:rPr>
              <w:t>of</w:t>
            </w:r>
            <w:r>
              <w:rPr>
                <w:b/>
                <w:spacing w:val="-2"/>
                <w:sz w:val="18"/>
              </w:rPr>
              <w:t xml:space="preserve"> </w:t>
            </w:r>
            <w:r>
              <w:rPr>
                <w:b/>
                <w:sz w:val="18"/>
              </w:rPr>
              <w:t>use</w:t>
            </w:r>
            <w:r>
              <w:rPr>
                <w:b/>
                <w:spacing w:val="-2"/>
                <w:sz w:val="18"/>
              </w:rPr>
              <w:t xml:space="preserve"> </w:t>
            </w:r>
            <w:r>
              <w:rPr>
                <w:b/>
                <w:sz w:val="18"/>
              </w:rPr>
              <w:t>of</w:t>
            </w:r>
            <w:r>
              <w:rPr>
                <w:b/>
                <w:spacing w:val="-2"/>
                <w:sz w:val="18"/>
              </w:rPr>
              <w:t xml:space="preserve"> </w:t>
            </w:r>
            <w:r>
              <w:rPr>
                <w:b/>
                <w:sz w:val="18"/>
              </w:rPr>
              <w:t>proxy</w:t>
            </w:r>
            <w:r>
              <w:rPr>
                <w:b/>
                <w:spacing w:val="-3"/>
                <w:sz w:val="18"/>
              </w:rPr>
              <w:t xml:space="preserve"> </w:t>
            </w:r>
            <w:r>
              <w:rPr>
                <w:b/>
                <w:sz w:val="18"/>
              </w:rPr>
              <w:t>voting</w:t>
            </w:r>
            <w:r>
              <w:rPr>
                <w:b/>
                <w:spacing w:val="-1"/>
                <w:sz w:val="18"/>
              </w:rPr>
              <w:t xml:space="preserve"> </w:t>
            </w:r>
            <w:r>
              <w:rPr>
                <w:b/>
                <w:spacing w:val="-2"/>
                <w:sz w:val="18"/>
              </w:rPr>
              <w:t>advisers</w:t>
            </w:r>
          </w:p>
          <w:p w14:paraId="44AED544" w14:textId="77777777" w:rsidR="00173AAB" w:rsidRDefault="00D621C5">
            <w:pPr>
              <w:pStyle w:val="TableParagraph"/>
              <w:spacing w:before="10" w:line="173" w:lineRule="exact"/>
              <w:ind w:left="320"/>
              <w:rPr>
                <w:b/>
                <w:i/>
                <w:sz w:val="16"/>
              </w:rPr>
            </w:pPr>
            <w:r>
              <w:rPr>
                <w:b/>
                <w:i/>
                <w:sz w:val="16"/>
              </w:rPr>
              <w:t>(in</w:t>
            </w:r>
            <w:r>
              <w:rPr>
                <w:b/>
                <w:i/>
                <w:spacing w:val="-6"/>
                <w:sz w:val="16"/>
              </w:rPr>
              <w:t xml:space="preserve"> </w:t>
            </w:r>
            <w:r>
              <w:rPr>
                <w:b/>
                <w:i/>
                <w:sz w:val="16"/>
              </w:rPr>
              <w:t>the</w:t>
            </w:r>
            <w:r>
              <w:rPr>
                <w:b/>
                <w:i/>
                <w:spacing w:val="-4"/>
                <w:sz w:val="16"/>
              </w:rPr>
              <w:t xml:space="preserve"> </w:t>
            </w:r>
            <w:r>
              <w:rPr>
                <w:b/>
                <w:i/>
                <w:sz w:val="16"/>
              </w:rPr>
              <w:t>managers’</w:t>
            </w:r>
            <w:r>
              <w:rPr>
                <w:b/>
                <w:i/>
                <w:spacing w:val="-5"/>
                <w:sz w:val="16"/>
              </w:rPr>
              <w:t xml:space="preserve"> </w:t>
            </w:r>
            <w:r>
              <w:rPr>
                <w:b/>
                <w:i/>
                <w:sz w:val="16"/>
              </w:rPr>
              <w:t>own</w:t>
            </w:r>
            <w:r>
              <w:rPr>
                <w:b/>
                <w:i/>
                <w:spacing w:val="-5"/>
                <w:sz w:val="16"/>
              </w:rPr>
              <w:t xml:space="preserve"> </w:t>
            </w:r>
            <w:r>
              <w:rPr>
                <w:b/>
                <w:i/>
                <w:spacing w:val="-2"/>
                <w:sz w:val="16"/>
              </w:rPr>
              <w:t>words)</w:t>
            </w:r>
          </w:p>
        </w:tc>
      </w:tr>
      <w:tr w:rsidR="00173AAB" w14:paraId="41C6EFD2" w14:textId="77777777">
        <w:trPr>
          <w:trHeight w:val="1086"/>
        </w:trPr>
        <w:tc>
          <w:tcPr>
            <w:tcW w:w="2662" w:type="dxa"/>
            <w:tcBorders>
              <w:top w:val="single" w:sz="4" w:space="0" w:color="000000"/>
              <w:bottom w:val="single" w:sz="4" w:space="0" w:color="000000"/>
            </w:tcBorders>
          </w:tcPr>
          <w:p w14:paraId="47A27AC4" w14:textId="77777777" w:rsidR="00173AAB" w:rsidRDefault="00173AAB">
            <w:pPr>
              <w:pStyle w:val="TableParagraph"/>
              <w:spacing w:before="119"/>
              <w:rPr>
                <w:sz w:val="18"/>
              </w:rPr>
            </w:pPr>
          </w:p>
          <w:p w14:paraId="3F4C8846" w14:textId="77777777" w:rsidR="00173AAB" w:rsidRDefault="00D621C5">
            <w:pPr>
              <w:pStyle w:val="TableParagraph"/>
              <w:spacing w:line="252" w:lineRule="auto"/>
              <w:ind w:left="122"/>
              <w:rPr>
                <w:sz w:val="18"/>
              </w:rPr>
            </w:pPr>
            <w:r>
              <w:rPr>
                <w:sz w:val="18"/>
              </w:rPr>
              <w:t>Baillie</w:t>
            </w:r>
            <w:r>
              <w:rPr>
                <w:spacing w:val="-11"/>
                <w:sz w:val="18"/>
              </w:rPr>
              <w:t xml:space="preserve"> </w:t>
            </w:r>
            <w:r>
              <w:rPr>
                <w:sz w:val="18"/>
              </w:rPr>
              <w:t>Gifford</w:t>
            </w:r>
            <w:r>
              <w:rPr>
                <w:spacing w:val="-9"/>
                <w:sz w:val="18"/>
              </w:rPr>
              <w:t xml:space="preserve"> </w:t>
            </w:r>
            <w:r>
              <w:rPr>
                <w:sz w:val="18"/>
              </w:rPr>
              <w:t>&amp;</w:t>
            </w:r>
            <w:r>
              <w:rPr>
                <w:spacing w:val="-10"/>
                <w:sz w:val="18"/>
              </w:rPr>
              <w:t xml:space="preserve"> </w:t>
            </w:r>
            <w:r>
              <w:rPr>
                <w:sz w:val="18"/>
              </w:rPr>
              <w:t>Co.</w:t>
            </w:r>
            <w:r>
              <w:rPr>
                <w:spacing w:val="-10"/>
                <w:sz w:val="18"/>
              </w:rPr>
              <w:t xml:space="preserve"> </w:t>
            </w:r>
            <w:r>
              <w:rPr>
                <w:sz w:val="18"/>
              </w:rPr>
              <w:t xml:space="preserve">(“Baillie </w:t>
            </w:r>
            <w:r>
              <w:rPr>
                <w:spacing w:val="-2"/>
                <w:sz w:val="18"/>
              </w:rPr>
              <w:t>Gifford”)</w:t>
            </w:r>
          </w:p>
        </w:tc>
        <w:tc>
          <w:tcPr>
            <w:tcW w:w="7558" w:type="dxa"/>
            <w:tcBorders>
              <w:top w:val="single" w:sz="4" w:space="0" w:color="000000"/>
              <w:bottom w:val="single" w:sz="4" w:space="0" w:color="000000"/>
            </w:tcBorders>
          </w:tcPr>
          <w:p w14:paraId="7614B274" w14:textId="77777777" w:rsidR="00173AAB" w:rsidRDefault="00D621C5">
            <w:pPr>
              <w:pStyle w:val="TableParagraph"/>
              <w:spacing w:line="252" w:lineRule="auto"/>
              <w:ind w:left="320" w:right="23"/>
              <w:rPr>
                <w:sz w:val="18"/>
              </w:rPr>
            </w:pPr>
            <w:r>
              <w:rPr>
                <w:sz w:val="18"/>
              </w:rPr>
              <w:t>Whilst</w:t>
            </w:r>
            <w:r>
              <w:rPr>
                <w:spacing w:val="-3"/>
                <w:sz w:val="18"/>
              </w:rPr>
              <w:t xml:space="preserve"> </w:t>
            </w:r>
            <w:r>
              <w:rPr>
                <w:sz w:val="18"/>
              </w:rPr>
              <w:t>Baillie</w:t>
            </w:r>
            <w:r>
              <w:rPr>
                <w:spacing w:val="-4"/>
                <w:sz w:val="18"/>
              </w:rPr>
              <w:t xml:space="preserve"> </w:t>
            </w:r>
            <w:r>
              <w:rPr>
                <w:sz w:val="18"/>
              </w:rPr>
              <w:t>Gifford</w:t>
            </w:r>
            <w:r>
              <w:rPr>
                <w:spacing w:val="-4"/>
                <w:sz w:val="18"/>
              </w:rPr>
              <w:t xml:space="preserve"> </w:t>
            </w:r>
            <w:r>
              <w:rPr>
                <w:sz w:val="18"/>
              </w:rPr>
              <w:t>is</w:t>
            </w:r>
            <w:r>
              <w:rPr>
                <w:spacing w:val="-3"/>
                <w:sz w:val="18"/>
              </w:rPr>
              <w:t xml:space="preserve"> </w:t>
            </w:r>
            <w:r>
              <w:rPr>
                <w:sz w:val="18"/>
              </w:rPr>
              <w:t>cognisant</w:t>
            </w:r>
            <w:r>
              <w:rPr>
                <w:spacing w:val="-3"/>
                <w:sz w:val="18"/>
              </w:rPr>
              <w:t xml:space="preserve"> </w:t>
            </w:r>
            <w:r>
              <w:rPr>
                <w:sz w:val="18"/>
              </w:rPr>
              <w:t>of</w:t>
            </w:r>
            <w:r>
              <w:rPr>
                <w:spacing w:val="-3"/>
                <w:sz w:val="18"/>
              </w:rPr>
              <w:t xml:space="preserve"> </w:t>
            </w:r>
            <w:r>
              <w:rPr>
                <w:sz w:val="18"/>
              </w:rPr>
              <w:t>proxy</w:t>
            </w:r>
            <w:r>
              <w:rPr>
                <w:spacing w:val="-3"/>
                <w:sz w:val="18"/>
              </w:rPr>
              <w:t xml:space="preserve"> </w:t>
            </w:r>
            <w:r>
              <w:rPr>
                <w:sz w:val="18"/>
              </w:rPr>
              <w:t>advisers’</w:t>
            </w:r>
            <w:r>
              <w:rPr>
                <w:spacing w:val="-3"/>
                <w:sz w:val="18"/>
              </w:rPr>
              <w:t xml:space="preserve"> </w:t>
            </w:r>
            <w:r>
              <w:rPr>
                <w:sz w:val="18"/>
              </w:rPr>
              <w:t>voting</w:t>
            </w:r>
            <w:r>
              <w:rPr>
                <w:spacing w:val="-4"/>
                <w:sz w:val="18"/>
              </w:rPr>
              <w:t xml:space="preserve"> </w:t>
            </w:r>
            <w:r>
              <w:rPr>
                <w:sz w:val="18"/>
              </w:rPr>
              <w:t>recommendations,</w:t>
            </w:r>
            <w:r>
              <w:rPr>
                <w:spacing w:val="-3"/>
                <w:sz w:val="18"/>
              </w:rPr>
              <w:t xml:space="preserve"> </w:t>
            </w:r>
            <w:r>
              <w:rPr>
                <w:sz w:val="18"/>
              </w:rPr>
              <w:t>they</w:t>
            </w:r>
            <w:r>
              <w:rPr>
                <w:spacing w:val="-3"/>
                <w:sz w:val="18"/>
              </w:rPr>
              <w:t xml:space="preserve"> </w:t>
            </w:r>
            <w:r>
              <w:rPr>
                <w:sz w:val="18"/>
              </w:rPr>
              <w:t>do</w:t>
            </w:r>
            <w:r>
              <w:rPr>
                <w:spacing w:val="-4"/>
                <w:sz w:val="18"/>
              </w:rPr>
              <w:t xml:space="preserve"> </w:t>
            </w:r>
            <w:r>
              <w:rPr>
                <w:sz w:val="18"/>
              </w:rPr>
              <w:t>not rely upon their recommendations when deciding how to vote on clients’ shares. All client voting decisions are made in-house. They vote in line with their in-house policy and not with the proxy voting providers’ policies. Baillie Gifford utilises two proxy advisers’ voting</w:t>
            </w:r>
          </w:p>
          <w:p w14:paraId="130F01DB" w14:textId="77777777" w:rsidR="00173AAB" w:rsidRDefault="00D621C5">
            <w:pPr>
              <w:pStyle w:val="TableParagraph"/>
              <w:spacing w:before="1" w:line="197" w:lineRule="exact"/>
              <w:ind w:left="320"/>
              <w:rPr>
                <w:sz w:val="18"/>
              </w:rPr>
            </w:pPr>
            <w:r>
              <w:rPr>
                <w:sz w:val="18"/>
              </w:rPr>
              <w:t>research,</w:t>
            </w:r>
            <w:r>
              <w:rPr>
                <w:spacing w:val="-6"/>
                <w:sz w:val="18"/>
              </w:rPr>
              <w:t xml:space="preserve"> </w:t>
            </w:r>
            <w:r>
              <w:rPr>
                <w:sz w:val="18"/>
              </w:rPr>
              <w:t>Institutional</w:t>
            </w:r>
            <w:r>
              <w:rPr>
                <w:spacing w:val="-3"/>
                <w:sz w:val="18"/>
              </w:rPr>
              <w:t xml:space="preserve"> </w:t>
            </w:r>
            <w:r>
              <w:rPr>
                <w:sz w:val="18"/>
              </w:rPr>
              <w:t>Shareholder</w:t>
            </w:r>
            <w:r>
              <w:rPr>
                <w:spacing w:val="-3"/>
                <w:sz w:val="18"/>
              </w:rPr>
              <w:t xml:space="preserve"> </w:t>
            </w:r>
            <w:r>
              <w:rPr>
                <w:sz w:val="18"/>
              </w:rPr>
              <w:t>Services,</w:t>
            </w:r>
            <w:r>
              <w:rPr>
                <w:spacing w:val="-2"/>
                <w:sz w:val="18"/>
              </w:rPr>
              <w:t xml:space="preserve"> </w:t>
            </w:r>
            <w:r>
              <w:rPr>
                <w:sz w:val="18"/>
              </w:rPr>
              <w:t>Inc.</w:t>
            </w:r>
            <w:r>
              <w:rPr>
                <w:spacing w:val="-4"/>
                <w:sz w:val="18"/>
              </w:rPr>
              <w:t xml:space="preserve"> </w:t>
            </w:r>
            <w:r>
              <w:rPr>
                <w:sz w:val="18"/>
              </w:rPr>
              <w:t>(ISS)</w:t>
            </w:r>
            <w:r>
              <w:rPr>
                <w:spacing w:val="-4"/>
                <w:sz w:val="18"/>
              </w:rPr>
              <w:t xml:space="preserve"> </w:t>
            </w:r>
            <w:r>
              <w:rPr>
                <w:sz w:val="18"/>
              </w:rPr>
              <w:t>and</w:t>
            </w:r>
            <w:r>
              <w:rPr>
                <w:spacing w:val="-4"/>
                <w:sz w:val="18"/>
              </w:rPr>
              <w:t xml:space="preserve"> </w:t>
            </w:r>
            <w:r>
              <w:rPr>
                <w:sz w:val="18"/>
              </w:rPr>
              <w:t>Glass</w:t>
            </w:r>
            <w:r>
              <w:rPr>
                <w:spacing w:val="-3"/>
                <w:sz w:val="18"/>
              </w:rPr>
              <w:t xml:space="preserve"> </w:t>
            </w:r>
            <w:r>
              <w:rPr>
                <w:sz w:val="18"/>
              </w:rPr>
              <w:t>Lewis,</w:t>
            </w:r>
            <w:r>
              <w:rPr>
                <w:spacing w:val="-3"/>
                <w:sz w:val="18"/>
              </w:rPr>
              <w:t xml:space="preserve"> </w:t>
            </w:r>
            <w:r>
              <w:rPr>
                <w:sz w:val="18"/>
              </w:rPr>
              <w:t>for</w:t>
            </w:r>
            <w:r>
              <w:rPr>
                <w:spacing w:val="-3"/>
                <w:sz w:val="18"/>
              </w:rPr>
              <w:t xml:space="preserve"> </w:t>
            </w:r>
            <w:r>
              <w:rPr>
                <w:spacing w:val="-2"/>
                <w:sz w:val="18"/>
              </w:rPr>
              <w:t>information</w:t>
            </w:r>
          </w:p>
        </w:tc>
      </w:tr>
    </w:tbl>
    <w:p w14:paraId="07EB2D26" w14:textId="77777777" w:rsidR="00173AAB" w:rsidRDefault="00173AAB">
      <w:pPr>
        <w:spacing w:line="197" w:lineRule="exact"/>
        <w:rPr>
          <w:sz w:val="18"/>
        </w:rPr>
        <w:sectPr w:rsidR="00173AAB">
          <w:pgSz w:w="11910" w:h="16840"/>
          <w:pgMar w:top="1360" w:right="560" w:bottom="1140" w:left="720" w:header="0" w:footer="955" w:gutter="0"/>
          <w:cols w:space="720"/>
        </w:sectPr>
      </w:pPr>
    </w:p>
    <w:tbl>
      <w:tblPr>
        <w:tblW w:w="0" w:type="auto"/>
        <w:tblInd w:w="144" w:type="dxa"/>
        <w:tblLayout w:type="fixed"/>
        <w:tblCellMar>
          <w:left w:w="0" w:type="dxa"/>
          <w:right w:w="0" w:type="dxa"/>
        </w:tblCellMar>
        <w:tblLook w:val="01E0" w:firstRow="1" w:lastRow="1" w:firstColumn="1" w:lastColumn="1" w:noHBand="0" w:noVBand="0"/>
      </w:tblPr>
      <w:tblGrid>
        <w:gridCol w:w="2822"/>
        <w:gridCol w:w="7399"/>
      </w:tblGrid>
      <w:tr w:rsidR="00173AAB" w14:paraId="4517EA1F" w14:textId="77777777">
        <w:trPr>
          <w:trHeight w:val="652"/>
        </w:trPr>
        <w:tc>
          <w:tcPr>
            <w:tcW w:w="2822" w:type="dxa"/>
            <w:tcBorders>
              <w:top w:val="single" w:sz="4" w:space="0" w:color="000000"/>
              <w:bottom w:val="single" w:sz="4" w:space="0" w:color="000000"/>
            </w:tcBorders>
          </w:tcPr>
          <w:p w14:paraId="642FC6D2" w14:textId="77777777" w:rsidR="00173AAB" w:rsidRDefault="00173AAB">
            <w:pPr>
              <w:pStyle w:val="TableParagraph"/>
              <w:rPr>
                <w:rFonts w:ascii="Times New Roman"/>
                <w:sz w:val="18"/>
              </w:rPr>
            </w:pPr>
          </w:p>
        </w:tc>
        <w:tc>
          <w:tcPr>
            <w:tcW w:w="7399" w:type="dxa"/>
            <w:tcBorders>
              <w:top w:val="single" w:sz="4" w:space="0" w:color="000000"/>
              <w:bottom w:val="single" w:sz="4" w:space="0" w:color="000000"/>
            </w:tcBorders>
          </w:tcPr>
          <w:p w14:paraId="17EB5316" w14:textId="77777777" w:rsidR="00173AAB" w:rsidRDefault="00D621C5">
            <w:pPr>
              <w:pStyle w:val="TableParagraph"/>
              <w:spacing w:line="252" w:lineRule="auto"/>
              <w:ind w:left="160" w:right="79"/>
              <w:rPr>
                <w:sz w:val="18"/>
              </w:rPr>
            </w:pPr>
            <w:r>
              <w:rPr>
                <w:sz w:val="18"/>
              </w:rPr>
              <w:t>only.</w:t>
            </w:r>
            <w:r>
              <w:rPr>
                <w:spacing w:val="-3"/>
                <w:sz w:val="18"/>
              </w:rPr>
              <w:t xml:space="preserve"> </w:t>
            </w:r>
            <w:r>
              <w:rPr>
                <w:sz w:val="18"/>
              </w:rPr>
              <w:t>They</w:t>
            </w:r>
            <w:r>
              <w:rPr>
                <w:spacing w:val="-3"/>
                <w:sz w:val="18"/>
              </w:rPr>
              <w:t xml:space="preserve"> </w:t>
            </w:r>
            <w:r>
              <w:rPr>
                <w:sz w:val="18"/>
              </w:rPr>
              <w:t>also</w:t>
            </w:r>
            <w:r>
              <w:rPr>
                <w:spacing w:val="-2"/>
                <w:sz w:val="18"/>
              </w:rPr>
              <w:t xml:space="preserve"> </w:t>
            </w:r>
            <w:r>
              <w:rPr>
                <w:sz w:val="18"/>
              </w:rPr>
              <w:t>have</w:t>
            </w:r>
            <w:r>
              <w:rPr>
                <w:spacing w:val="-4"/>
                <w:sz w:val="18"/>
              </w:rPr>
              <w:t xml:space="preserve"> </w:t>
            </w:r>
            <w:r>
              <w:rPr>
                <w:sz w:val="18"/>
              </w:rPr>
              <w:t>specialist</w:t>
            </w:r>
            <w:r>
              <w:rPr>
                <w:spacing w:val="-3"/>
                <w:sz w:val="18"/>
              </w:rPr>
              <w:t xml:space="preserve"> </w:t>
            </w:r>
            <w:r>
              <w:rPr>
                <w:sz w:val="18"/>
              </w:rPr>
              <w:t>proxy</w:t>
            </w:r>
            <w:r>
              <w:rPr>
                <w:spacing w:val="-3"/>
                <w:sz w:val="18"/>
              </w:rPr>
              <w:t xml:space="preserve"> </w:t>
            </w:r>
            <w:r>
              <w:rPr>
                <w:sz w:val="18"/>
              </w:rPr>
              <w:t>advisors</w:t>
            </w:r>
            <w:r>
              <w:rPr>
                <w:spacing w:val="-3"/>
                <w:sz w:val="18"/>
              </w:rPr>
              <w:t xml:space="preserve"> </w:t>
            </w:r>
            <w:r>
              <w:rPr>
                <w:sz w:val="18"/>
              </w:rPr>
              <w:t>in</w:t>
            </w:r>
            <w:r>
              <w:rPr>
                <w:spacing w:val="-4"/>
                <w:sz w:val="18"/>
              </w:rPr>
              <w:t xml:space="preserve"> </w:t>
            </w:r>
            <w:r>
              <w:rPr>
                <w:sz w:val="18"/>
              </w:rPr>
              <w:t>the</w:t>
            </w:r>
            <w:r>
              <w:rPr>
                <w:spacing w:val="-4"/>
                <w:sz w:val="18"/>
              </w:rPr>
              <w:t xml:space="preserve"> </w:t>
            </w:r>
            <w:r>
              <w:rPr>
                <w:sz w:val="18"/>
              </w:rPr>
              <w:t>Chinese</w:t>
            </w:r>
            <w:r>
              <w:rPr>
                <w:spacing w:val="-4"/>
                <w:sz w:val="18"/>
              </w:rPr>
              <w:t xml:space="preserve"> </w:t>
            </w:r>
            <w:r>
              <w:rPr>
                <w:sz w:val="18"/>
              </w:rPr>
              <w:t>and</w:t>
            </w:r>
            <w:r>
              <w:rPr>
                <w:spacing w:val="-4"/>
                <w:sz w:val="18"/>
              </w:rPr>
              <w:t xml:space="preserve"> </w:t>
            </w:r>
            <w:r>
              <w:rPr>
                <w:sz w:val="18"/>
              </w:rPr>
              <w:t>Indian</w:t>
            </w:r>
            <w:r>
              <w:rPr>
                <w:spacing w:val="-4"/>
                <w:sz w:val="18"/>
              </w:rPr>
              <w:t xml:space="preserve"> </w:t>
            </w:r>
            <w:r>
              <w:rPr>
                <w:sz w:val="18"/>
              </w:rPr>
              <w:t>markets</w:t>
            </w:r>
            <w:r>
              <w:rPr>
                <w:spacing w:val="-3"/>
                <w:sz w:val="18"/>
              </w:rPr>
              <w:t xml:space="preserve"> </w:t>
            </w:r>
            <w:r>
              <w:rPr>
                <w:sz w:val="18"/>
              </w:rPr>
              <w:t>to provide them with more nuanced market specific information, ZD Proxy and IIAS</w:t>
            </w:r>
          </w:p>
          <w:p w14:paraId="39DF42F1" w14:textId="77777777" w:rsidR="00173AAB" w:rsidRDefault="00D621C5">
            <w:pPr>
              <w:pStyle w:val="TableParagraph"/>
              <w:spacing w:before="1" w:line="197" w:lineRule="exact"/>
              <w:ind w:left="160"/>
              <w:rPr>
                <w:sz w:val="18"/>
              </w:rPr>
            </w:pPr>
            <w:r>
              <w:rPr>
                <w:spacing w:val="-2"/>
                <w:sz w:val="18"/>
              </w:rPr>
              <w:t>respectively.</w:t>
            </w:r>
          </w:p>
        </w:tc>
      </w:tr>
      <w:tr w:rsidR="00173AAB" w14:paraId="710484A8" w14:textId="77777777">
        <w:trPr>
          <w:trHeight w:val="651"/>
        </w:trPr>
        <w:tc>
          <w:tcPr>
            <w:tcW w:w="2822" w:type="dxa"/>
            <w:tcBorders>
              <w:top w:val="single" w:sz="4" w:space="0" w:color="000000"/>
              <w:bottom w:val="single" w:sz="4" w:space="0" w:color="000000"/>
            </w:tcBorders>
          </w:tcPr>
          <w:p w14:paraId="417D878B" w14:textId="77777777" w:rsidR="00173AAB" w:rsidRDefault="00173AAB">
            <w:pPr>
              <w:pStyle w:val="TableParagraph"/>
              <w:spacing w:before="10"/>
              <w:rPr>
                <w:sz w:val="18"/>
              </w:rPr>
            </w:pPr>
          </w:p>
          <w:p w14:paraId="07C5C900" w14:textId="77777777" w:rsidR="00173AAB" w:rsidRDefault="00D621C5">
            <w:pPr>
              <w:pStyle w:val="TableParagraph"/>
              <w:ind w:left="122"/>
              <w:rPr>
                <w:sz w:val="18"/>
              </w:rPr>
            </w:pPr>
            <w:r>
              <w:rPr>
                <w:spacing w:val="-2"/>
                <w:sz w:val="18"/>
              </w:rPr>
              <w:t>Mirova</w:t>
            </w:r>
          </w:p>
        </w:tc>
        <w:tc>
          <w:tcPr>
            <w:tcW w:w="7399" w:type="dxa"/>
            <w:tcBorders>
              <w:top w:val="single" w:sz="4" w:space="0" w:color="000000"/>
              <w:bottom w:val="single" w:sz="4" w:space="0" w:color="000000"/>
            </w:tcBorders>
          </w:tcPr>
          <w:p w14:paraId="49BCAEE2" w14:textId="77777777" w:rsidR="00173AAB" w:rsidRDefault="00D621C5">
            <w:pPr>
              <w:pStyle w:val="TableParagraph"/>
              <w:spacing w:line="252" w:lineRule="auto"/>
              <w:ind w:left="160" w:right="79"/>
              <w:rPr>
                <w:sz w:val="18"/>
              </w:rPr>
            </w:pPr>
            <w:r>
              <w:rPr>
                <w:sz w:val="18"/>
              </w:rPr>
              <w:t>Mirova</w:t>
            </w:r>
            <w:r>
              <w:rPr>
                <w:spacing w:val="-4"/>
                <w:sz w:val="18"/>
              </w:rPr>
              <w:t xml:space="preserve"> </w:t>
            </w:r>
            <w:r>
              <w:rPr>
                <w:sz w:val="18"/>
              </w:rPr>
              <w:t>utilises</w:t>
            </w:r>
            <w:r>
              <w:rPr>
                <w:spacing w:val="-2"/>
                <w:sz w:val="18"/>
              </w:rPr>
              <w:t xml:space="preserve"> </w:t>
            </w:r>
            <w:r>
              <w:rPr>
                <w:sz w:val="18"/>
              </w:rPr>
              <w:t>ISS</w:t>
            </w:r>
            <w:r>
              <w:rPr>
                <w:spacing w:val="-3"/>
                <w:sz w:val="18"/>
              </w:rPr>
              <w:t xml:space="preserve"> </w:t>
            </w:r>
            <w:r>
              <w:rPr>
                <w:sz w:val="18"/>
              </w:rPr>
              <w:t>as</w:t>
            </w:r>
            <w:r>
              <w:rPr>
                <w:spacing w:val="-3"/>
                <w:sz w:val="18"/>
              </w:rPr>
              <w:t xml:space="preserve"> </w:t>
            </w:r>
            <w:r>
              <w:rPr>
                <w:sz w:val="18"/>
              </w:rPr>
              <w:t>a</w:t>
            </w:r>
            <w:r>
              <w:rPr>
                <w:spacing w:val="-4"/>
                <w:sz w:val="18"/>
              </w:rPr>
              <w:t xml:space="preserve"> </w:t>
            </w:r>
            <w:r>
              <w:rPr>
                <w:sz w:val="18"/>
              </w:rPr>
              <w:t>voting</w:t>
            </w:r>
            <w:r>
              <w:rPr>
                <w:spacing w:val="-2"/>
                <w:sz w:val="18"/>
              </w:rPr>
              <w:t xml:space="preserve"> </w:t>
            </w:r>
            <w:r>
              <w:rPr>
                <w:sz w:val="18"/>
              </w:rPr>
              <w:t>platform</w:t>
            </w:r>
            <w:r>
              <w:rPr>
                <w:spacing w:val="-3"/>
                <w:sz w:val="18"/>
              </w:rPr>
              <w:t xml:space="preserve"> </w:t>
            </w:r>
            <w:r>
              <w:rPr>
                <w:sz w:val="18"/>
              </w:rPr>
              <w:t>for</w:t>
            </w:r>
            <w:r>
              <w:rPr>
                <w:spacing w:val="-3"/>
                <w:sz w:val="18"/>
              </w:rPr>
              <w:t xml:space="preserve"> </w:t>
            </w:r>
            <w:r>
              <w:rPr>
                <w:sz w:val="18"/>
              </w:rPr>
              <w:t>related</w:t>
            </w:r>
            <w:r>
              <w:rPr>
                <w:spacing w:val="-4"/>
                <w:sz w:val="18"/>
              </w:rPr>
              <w:t xml:space="preserve"> </w:t>
            </w:r>
            <w:r>
              <w:rPr>
                <w:sz w:val="18"/>
              </w:rPr>
              <w:t>services</w:t>
            </w:r>
            <w:r>
              <w:rPr>
                <w:spacing w:val="-3"/>
                <w:sz w:val="18"/>
              </w:rPr>
              <w:t xml:space="preserve"> </w:t>
            </w:r>
            <w:r>
              <w:rPr>
                <w:sz w:val="18"/>
              </w:rPr>
              <w:t>such</w:t>
            </w:r>
            <w:r>
              <w:rPr>
                <w:spacing w:val="-4"/>
                <w:sz w:val="18"/>
              </w:rPr>
              <w:t xml:space="preserve"> </w:t>
            </w:r>
            <w:r>
              <w:rPr>
                <w:sz w:val="18"/>
              </w:rPr>
              <w:t>as</w:t>
            </w:r>
            <w:r>
              <w:rPr>
                <w:spacing w:val="-3"/>
                <w:sz w:val="18"/>
              </w:rPr>
              <w:t xml:space="preserve"> </w:t>
            </w:r>
            <w:r>
              <w:rPr>
                <w:sz w:val="18"/>
              </w:rPr>
              <w:t>ballot</w:t>
            </w:r>
            <w:r>
              <w:rPr>
                <w:spacing w:val="-3"/>
                <w:sz w:val="18"/>
              </w:rPr>
              <w:t xml:space="preserve"> </w:t>
            </w:r>
            <w:r>
              <w:rPr>
                <w:sz w:val="18"/>
              </w:rPr>
              <w:t>collecting,</w:t>
            </w:r>
            <w:r>
              <w:rPr>
                <w:spacing w:val="-3"/>
                <w:sz w:val="18"/>
              </w:rPr>
              <w:t xml:space="preserve"> </w:t>
            </w:r>
            <w:r>
              <w:rPr>
                <w:sz w:val="18"/>
              </w:rPr>
              <w:t>vote processing and record keeping. Mirova subscribes to the ISS research, however its</w:t>
            </w:r>
          </w:p>
          <w:p w14:paraId="668E028B" w14:textId="77777777" w:rsidR="00173AAB" w:rsidRDefault="00D621C5">
            <w:pPr>
              <w:pStyle w:val="TableParagraph"/>
              <w:spacing w:line="196" w:lineRule="exact"/>
              <w:ind w:left="160"/>
              <w:rPr>
                <w:sz w:val="18"/>
              </w:rPr>
            </w:pPr>
            <w:r>
              <w:rPr>
                <w:sz w:val="18"/>
              </w:rPr>
              <w:t>recommendations</w:t>
            </w:r>
            <w:r>
              <w:rPr>
                <w:spacing w:val="-5"/>
                <w:sz w:val="18"/>
              </w:rPr>
              <w:t xml:space="preserve"> </w:t>
            </w:r>
            <w:r>
              <w:rPr>
                <w:sz w:val="18"/>
              </w:rPr>
              <w:t>are</w:t>
            </w:r>
            <w:r>
              <w:rPr>
                <w:spacing w:val="-4"/>
                <w:sz w:val="18"/>
              </w:rPr>
              <w:t xml:space="preserve"> </w:t>
            </w:r>
            <w:r>
              <w:rPr>
                <w:sz w:val="18"/>
              </w:rPr>
              <w:t>not</w:t>
            </w:r>
            <w:r>
              <w:rPr>
                <w:spacing w:val="-3"/>
                <w:sz w:val="18"/>
              </w:rPr>
              <w:t xml:space="preserve"> </w:t>
            </w:r>
            <w:r>
              <w:rPr>
                <w:sz w:val="18"/>
              </w:rPr>
              <w:t>prescriptive</w:t>
            </w:r>
            <w:r>
              <w:rPr>
                <w:spacing w:val="-3"/>
                <w:sz w:val="18"/>
              </w:rPr>
              <w:t xml:space="preserve"> </w:t>
            </w:r>
            <w:r>
              <w:rPr>
                <w:sz w:val="18"/>
              </w:rPr>
              <w:t>or</w:t>
            </w:r>
            <w:r>
              <w:rPr>
                <w:spacing w:val="-3"/>
                <w:sz w:val="18"/>
              </w:rPr>
              <w:t xml:space="preserve"> </w:t>
            </w:r>
            <w:r>
              <w:rPr>
                <w:sz w:val="18"/>
              </w:rPr>
              <w:t>determinative</w:t>
            </w:r>
            <w:r>
              <w:rPr>
                <w:spacing w:val="-3"/>
                <w:sz w:val="18"/>
              </w:rPr>
              <w:t xml:space="preserve"> </w:t>
            </w:r>
            <w:r>
              <w:rPr>
                <w:sz w:val="18"/>
              </w:rPr>
              <w:t>to</w:t>
            </w:r>
            <w:r>
              <w:rPr>
                <w:spacing w:val="-3"/>
                <w:sz w:val="18"/>
              </w:rPr>
              <w:t xml:space="preserve"> </w:t>
            </w:r>
            <w:r>
              <w:rPr>
                <w:sz w:val="18"/>
              </w:rPr>
              <w:t>their</w:t>
            </w:r>
            <w:r>
              <w:rPr>
                <w:spacing w:val="-3"/>
                <w:sz w:val="18"/>
              </w:rPr>
              <w:t xml:space="preserve"> </w:t>
            </w:r>
            <w:r>
              <w:rPr>
                <w:sz w:val="18"/>
              </w:rPr>
              <w:t>voting</w:t>
            </w:r>
            <w:r>
              <w:rPr>
                <w:spacing w:val="-3"/>
                <w:sz w:val="18"/>
              </w:rPr>
              <w:t xml:space="preserve"> </w:t>
            </w:r>
            <w:r>
              <w:rPr>
                <w:spacing w:val="-2"/>
                <w:sz w:val="18"/>
              </w:rPr>
              <w:t>decision.</w:t>
            </w:r>
          </w:p>
        </w:tc>
      </w:tr>
      <w:tr w:rsidR="00173AAB" w14:paraId="6256E1EC" w14:textId="77777777">
        <w:trPr>
          <w:trHeight w:val="217"/>
        </w:trPr>
        <w:tc>
          <w:tcPr>
            <w:tcW w:w="2822" w:type="dxa"/>
            <w:tcBorders>
              <w:top w:val="single" w:sz="4" w:space="0" w:color="000000"/>
              <w:bottom w:val="single" w:sz="4" w:space="0" w:color="000000"/>
            </w:tcBorders>
          </w:tcPr>
          <w:p w14:paraId="55620C07" w14:textId="77777777" w:rsidR="00173AAB" w:rsidRDefault="00D621C5">
            <w:pPr>
              <w:pStyle w:val="TableParagraph"/>
              <w:spacing w:before="1" w:line="197" w:lineRule="exact"/>
              <w:ind w:left="122"/>
              <w:rPr>
                <w:sz w:val="18"/>
              </w:rPr>
            </w:pPr>
            <w:r>
              <w:rPr>
                <w:sz w:val="18"/>
              </w:rPr>
              <w:t>Ownership</w:t>
            </w:r>
            <w:r>
              <w:rPr>
                <w:spacing w:val="-5"/>
                <w:sz w:val="18"/>
              </w:rPr>
              <w:t xml:space="preserve"> </w:t>
            </w:r>
            <w:r>
              <w:rPr>
                <w:spacing w:val="-2"/>
                <w:sz w:val="18"/>
              </w:rPr>
              <w:t>Capital</w:t>
            </w:r>
          </w:p>
        </w:tc>
        <w:tc>
          <w:tcPr>
            <w:tcW w:w="7399" w:type="dxa"/>
            <w:tcBorders>
              <w:top w:val="single" w:sz="4" w:space="0" w:color="000000"/>
              <w:bottom w:val="single" w:sz="4" w:space="0" w:color="000000"/>
            </w:tcBorders>
          </w:tcPr>
          <w:p w14:paraId="2D745112" w14:textId="77777777" w:rsidR="00173AAB" w:rsidRDefault="00D621C5">
            <w:pPr>
              <w:pStyle w:val="TableParagraph"/>
              <w:spacing w:before="1" w:line="197" w:lineRule="exact"/>
              <w:ind w:left="160"/>
              <w:rPr>
                <w:sz w:val="18"/>
              </w:rPr>
            </w:pPr>
            <w:r>
              <w:rPr>
                <w:sz w:val="18"/>
              </w:rPr>
              <w:t>They</w:t>
            </w:r>
            <w:r>
              <w:rPr>
                <w:spacing w:val="-5"/>
                <w:sz w:val="18"/>
              </w:rPr>
              <w:t xml:space="preserve"> </w:t>
            </w:r>
            <w:r>
              <w:rPr>
                <w:sz w:val="18"/>
              </w:rPr>
              <w:t>currently</w:t>
            </w:r>
            <w:r>
              <w:rPr>
                <w:spacing w:val="-2"/>
                <w:sz w:val="18"/>
              </w:rPr>
              <w:t xml:space="preserve"> </w:t>
            </w:r>
            <w:r>
              <w:rPr>
                <w:sz w:val="18"/>
              </w:rPr>
              <w:t>cast</w:t>
            </w:r>
            <w:r>
              <w:rPr>
                <w:spacing w:val="-2"/>
                <w:sz w:val="18"/>
              </w:rPr>
              <w:t xml:space="preserve"> </w:t>
            </w:r>
            <w:r>
              <w:rPr>
                <w:sz w:val="18"/>
              </w:rPr>
              <w:t>their</w:t>
            </w:r>
            <w:r>
              <w:rPr>
                <w:spacing w:val="-3"/>
                <w:sz w:val="18"/>
              </w:rPr>
              <w:t xml:space="preserve"> </w:t>
            </w:r>
            <w:r>
              <w:rPr>
                <w:sz w:val="18"/>
              </w:rPr>
              <w:t>proxy</w:t>
            </w:r>
            <w:r>
              <w:rPr>
                <w:spacing w:val="-2"/>
                <w:sz w:val="18"/>
              </w:rPr>
              <w:t xml:space="preserve"> </w:t>
            </w:r>
            <w:r>
              <w:rPr>
                <w:sz w:val="18"/>
              </w:rPr>
              <w:t>votes</w:t>
            </w:r>
            <w:r>
              <w:rPr>
                <w:spacing w:val="-2"/>
                <w:sz w:val="18"/>
              </w:rPr>
              <w:t xml:space="preserve"> </w:t>
            </w:r>
            <w:r>
              <w:rPr>
                <w:sz w:val="18"/>
              </w:rPr>
              <w:t>via</w:t>
            </w:r>
            <w:r>
              <w:rPr>
                <w:spacing w:val="-4"/>
                <w:sz w:val="18"/>
              </w:rPr>
              <w:t xml:space="preserve"> </w:t>
            </w:r>
            <w:r>
              <w:rPr>
                <w:sz w:val="18"/>
              </w:rPr>
              <w:t>a</w:t>
            </w:r>
            <w:r>
              <w:rPr>
                <w:spacing w:val="-4"/>
                <w:sz w:val="18"/>
              </w:rPr>
              <w:t xml:space="preserve"> </w:t>
            </w:r>
            <w:r>
              <w:rPr>
                <w:sz w:val="18"/>
              </w:rPr>
              <w:t>dedicated</w:t>
            </w:r>
            <w:r>
              <w:rPr>
                <w:spacing w:val="-3"/>
                <w:sz w:val="18"/>
              </w:rPr>
              <w:t xml:space="preserve"> </w:t>
            </w:r>
            <w:r>
              <w:rPr>
                <w:sz w:val="18"/>
              </w:rPr>
              <w:t>voting</w:t>
            </w:r>
            <w:r>
              <w:rPr>
                <w:spacing w:val="-4"/>
                <w:sz w:val="18"/>
              </w:rPr>
              <w:t xml:space="preserve"> </w:t>
            </w:r>
            <w:r>
              <w:rPr>
                <w:sz w:val="18"/>
              </w:rPr>
              <w:t>provider,</w:t>
            </w:r>
            <w:r>
              <w:rPr>
                <w:spacing w:val="-2"/>
                <w:sz w:val="18"/>
              </w:rPr>
              <w:t xml:space="preserve"> </w:t>
            </w:r>
            <w:r>
              <w:rPr>
                <w:spacing w:val="-5"/>
                <w:sz w:val="18"/>
              </w:rPr>
              <w:t>ISS</w:t>
            </w:r>
          </w:p>
        </w:tc>
      </w:tr>
      <w:tr w:rsidR="00173AAB" w14:paraId="41A49B65" w14:textId="77777777">
        <w:trPr>
          <w:trHeight w:val="652"/>
        </w:trPr>
        <w:tc>
          <w:tcPr>
            <w:tcW w:w="2822" w:type="dxa"/>
            <w:tcBorders>
              <w:top w:val="single" w:sz="4" w:space="0" w:color="000000"/>
              <w:bottom w:val="single" w:sz="4" w:space="0" w:color="000000"/>
            </w:tcBorders>
          </w:tcPr>
          <w:p w14:paraId="3A261864" w14:textId="77777777" w:rsidR="00173AAB" w:rsidRDefault="00D621C5">
            <w:pPr>
              <w:pStyle w:val="TableParagraph"/>
              <w:spacing w:before="109" w:line="252" w:lineRule="auto"/>
              <w:ind w:left="122"/>
              <w:rPr>
                <w:sz w:val="18"/>
              </w:rPr>
            </w:pPr>
            <w:r>
              <w:rPr>
                <w:sz w:val="18"/>
              </w:rPr>
              <w:t>UBS</w:t>
            </w:r>
            <w:r>
              <w:rPr>
                <w:spacing w:val="-13"/>
                <w:sz w:val="18"/>
              </w:rPr>
              <w:t xml:space="preserve"> </w:t>
            </w:r>
            <w:r>
              <w:rPr>
                <w:sz w:val="18"/>
              </w:rPr>
              <w:t>Global</w:t>
            </w:r>
            <w:r>
              <w:rPr>
                <w:spacing w:val="-12"/>
                <w:sz w:val="18"/>
              </w:rPr>
              <w:t xml:space="preserve"> </w:t>
            </w:r>
            <w:r>
              <w:rPr>
                <w:sz w:val="18"/>
              </w:rPr>
              <w:t>Asset</w:t>
            </w:r>
            <w:r>
              <w:rPr>
                <w:spacing w:val="-13"/>
                <w:sz w:val="18"/>
              </w:rPr>
              <w:t xml:space="preserve"> </w:t>
            </w:r>
            <w:r>
              <w:rPr>
                <w:sz w:val="18"/>
              </w:rPr>
              <w:t xml:space="preserve">Management </w:t>
            </w:r>
            <w:r>
              <w:rPr>
                <w:spacing w:val="-2"/>
                <w:sz w:val="18"/>
              </w:rPr>
              <w:t>(“UBS”)</w:t>
            </w:r>
          </w:p>
        </w:tc>
        <w:tc>
          <w:tcPr>
            <w:tcW w:w="7399" w:type="dxa"/>
            <w:tcBorders>
              <w:top w:val="single" w:sz="4" w:space="0" w:color="000000"/>
              <w:bottom w:val="single" w:sz="4" w:space="0" w:color="000000"/>
            </w:tcBorders>
          </w:tcPr>
          <w:p w14:paraId="62827F41" w14:textId="77777777" w:rsidR="00173AAB" w:rsidRDefault="00D621C5">
            <w:pPr>
              <w:pStyle w:val="TableParagraph"/>
              <w:ind w:left="160"/>
              <w:rPr>
                <w:sz w:val="18"/>
              </w:rPr>
            </w:pPr>
            <w:r>
              <w:rPr>
                <w:sz w:val="18"/>
              </w:rPr>
              <w:t>UBS</w:t>
            </w:r>
            <w:r>
              <w:rPr>
                <w:spacing w:val="-4"/>
                <w:sz w:val="18"/>
              </w:rPr>
              <w:t xml:space="preserve"> </w:t>
            </w:r>
            <w:r>
              <w:rPr>
                <w:sz w:val="18"/>
              </w:rPr>
              <w:t>AM</w:t>
            </w:r>
            <w:r>
              <w:rPr>
                <w:spacing w:val="-2"/>
                <w:sz w:val="18"/>
              </w:rPr>
              <w:t xml:space="preserve"> </w:t>
            </w:r>
            <w:r>
              <w:rPr>
                <w:sz w:val="18"/>
              </w:rPr>
              <w:t>retains</w:t>
            </w:r>
            <w:r>
              <w:rPr>
                <w:spacing w:val="-2"/>
                <w:sz w:val="18"/>
              </w:rPr>
              <w:t xml:space="preserve"> </w:t>
            </w:r>
            <w:r>
              <w:rPr>
                <w:sz w:val="18"/>
              </w:rPr>
              <w:t>the</w:t>
            </w:r>
            <w:r>
              <w:rPr>
                <w:spacing w:val="-2"/>
                <w:sz w:val="18"/>
              </w:rPr>
              <w:t xml:space="preserve"> </w:t>
            </w:r>
            <w:r>
              <w:rPr>
                <w:sz w:val="18"/>
              </w:rPr>
              <w:t>services</w:t>
            </w:r>
            <w:r>
              <w:rPr>
                <w:spacing w:val="-1"/>
                <w:sz w:val="18"/>
              </w:rPr>
              <w:t xml:space="preserve"> </w:t>
            </w:r>
            <w:r>
              <w:rPr>
                <w:sz w:val="18"/>
              </w:rPr>
              <w:t>of</w:t>
            </w:r>
            <w:r>
              <w:rPr>
                <w:spacing w:val="-2"/>
                <w:sz w:val="18"/>
              </w:rPr>
              <w:t xml:space="preserve"> </w:t>
            </w:r>
            <w:r>
              <w:rPr>
                <w:sz w:val="18"/>
              </w:rPr>
              <w:t>ISS</w:t>
            </w:r>
            <w:r>
              <w:rPr>
                <w:spacing w:val="-2"/>
                <w:sz w:val="18"/>
              </w:rPr>
              <w:t xml:space="preserve"> </w:t>
            </w:r>
            <w:r>
              <w:rPr>
                <w:sz w:val="18"/>
              </w:rPr>
              <w:t>for</w:t>
            </w:r>
            <w:r>
              <w:rPr>
                <w:spacing w:val="-1"/>
                <w:sz w:val="18"/>
              </w:rPr>
              <w:t xml:space="preserve"> </w:t>
            </w:r>
            <w:r>
              <w:rPr>
                <w:sz w:val="18"/>
              </w:rPr>
              <w:t>the</w:t>
            </w:r>
            <w:r>
              <w:rPr>
                <w:spacing w:val="-3"/>
                <w:sz w:val="18"/>
              </w:rPr>
              <w:t xml:space="preserve"> </w:t>
            </w:r>
            <w:r>
              <w:rPr>
                <w:sz w:val="18"/>
              </w:rPr>
              <w:t>physical</w:t>
            </w:r>
            <w:r>
              <w:rPr>
                <w:spacing w:val="-1"/>
                <w:sz w:val="18"/>
              </w:rPr>
              <w:t xml:space="preserve"> </w:t>
            </w:r>
            <w:r>
              <w:rPr>
                <w:sz w:val="18"/>
              </w:rPr>
              <w:t>exercise</w:t>
            </w:r>
            <w:r>
              <w:rPr>
                <w:spacing w:val="-3"/>
                <w:sz w:val="18"/>
              </w:rPr>
              <w:t xml:space="preserve"> </w:t>
            </w:r>
            <w:r>
              <w:rPr>
                <w:sz w:val="18"/>
              </w:rPr>
              <w:t>of</w:t>
            </w:r>
            <w:r>
              <w:rPr>
                <w:spacing w:val="-1"/>
                <w:sz w:val="18"/>
              </w:rPr>
              <w:t xml:space="preserve"> </w:t>
            </w:r>
            <w:r>
              <w:rPr>
                <w:sz w:val="18"/>
              </w:rPr>
              <w:t>voting</w:t>
            </w:r>
            <w:r>
              <w:rPr>
                <w:spacing w:val="-3"/>
                <w:sz w:val="18"/>
              </w:rPr>
              <w:t xml:space="preserve"> </w:t>
            </w:r>
            <w:r>
              <w:rPr>
                <w:sz w:val="18"/>
              </w:rPr>
              <w:t>rights</w:t>
            </w:r>
            <w:r>
              <w:rPr>
                <w:spacing w:val="-2"/>
                <w:sz w:val="18"/>
              </w:rPr>
              <w:t xml:space="preserve"> </w:t>
            </w:r>
            <w:r>
              <w:rPr>
                <w:sz w:val="18"/>
              </w:rPr>
              <w:t>and</w:t>
            </w:r>
            <w:r>
              <w:rPr>
                <w:spacing w:val="-2"/>
                <w:sz w:val="18"/>
              </w:rPr>
              <w:t xml:space="preserve"> </w:t>
            </w:r>
            <w:r>
              <w:rPr>
                <w:spacing w:val="-5"/>
                <w:sz w:val="18"/>
              </w:rPr>
              <w:t>for</w:t>
            </w:r>
          </w:p>
          <w:p w14:paraId="4358D307" w14:textId="77777777" w:rsidR="00173AAB" w:rsidRDefault="00D621C5">
            <w:pPr>
              <w:pStyle w:val="TableParagraph"/>
              <w:spacing w:before="5" w:line="210" w:lineRule="atLeast"/>
              <w:ind w:left="160" w:right="79"/>
              <w:rPr>
                <w:sz w:val="18"/>
              </w:rPr>
            </w:pPr>
            <w:r>
              <w:rPr>
                <w:sz w:val="18"/>
              </w:rPr>
              <w:t>supporting</w:t>
            </w:r>
            <w:r>
              <w:rPr>
                <w:spacing w:val="-4"/>
                <w:sz w:val="18"/>
              </w:rPr>
              <w:t xml:space="preserve"> </w:t>
            </w:r>
            <w:r>
              <w:rPr>
                <w:sz w:val="18"/>
              </w:rPr>
              <w:t>voting</w:t>
            </w:r>
            <w:r>
              <w:rPr>
                <w:spacing w:val="-4"/>
                <w:sz w:val="18"/>
              </w:rPr>
              <w:t xml:space="preserve"> </w:t>
            </w:r>
            <w:r>
              <w:rPr>
                <w:sz w:val="18"/>
              </w:rPr>
              <w:t>research.</w:t>
            </w:r>
            <w:r>
              <w:rPr>
                <w:spacing w:val="-3"/>
                <w:sz w:val="18"/>
              </w:rPr>
              <w:t xml:space="preserve"> </w:t>
            </w:r>
            <w:r>
              <w:rPr>
                <w:sz w:val="18"/>
              </w:rPr>
              <w:t>UBS</w:t>
            </w:r>
            <w:r>
              <w:rPr>
                <w:spacing w:val="-3"/>
                <w:sz w:val="18"/>
              </w:rPr>
              <w:t xml:space="preserve"> </w:t>
            </w:r>
            <w:r>
              <w:rPr>
                <w:sz w:val="18"/>
              </w:rPr>
              <w:t>retains</w:t>
            </w:r>
            <w:r>
              <w:rPr>
                <w:spacing w:val="-3"/>
                <w:sz w:val="18"/>
              </w:rPr>
              <w:t xml:space="preserve"> </w:t>
            </w:r>
            <w:r>
              <w:rPr>
                <w:sz w:val="18"/>
              </w:rPr>
              <w:t>full</w:t>
            </w:r>
            <w:r>
              <w:rPr>
                <w:spacing w:val="-2"/>
                <w:sz w:val="18"/>
              </w:rPr>
              <w:t xml:space="preserve"> </w:t>
            </w:r>
            <w:r>
              <w:rPr>
                <w:sz w:val="18"/>
              </w:rPr>
              <w:t>discretion</w:t>
            </w:r>
            <w:r>
              <w:rPr>
                <w:spacing w:val="-4"/>
                <w:sz w:val="18"/>
              </w:rPr>
              <w:t xml:space="preserve"> </w:t>
            </w:r>
            <w:r>
              <w:rPr>
                <w:sz w:val="18"/>
              </w:rPr>
              <w:t>when</w:t>
            </w:r>
            <w:r>
              <w:rPr>
                <w:spacing w:val="-4"/>
                <w:sz w:val="18"/>
              </w:rPr>
              <w:t xml:space="preserve"> </w:t>
            </w:r>
            <w:r>
              <w:rPr>
                <w:sz w:val="18"/>
              </w:rPr>
              <w:t>determining</w:t>
            </w:r>
            <w:r>
              <w:rPr>
                <w:spacing w:val="-4"/>
                <w:sz w:val="18"/>
              </w:rPr>
              <w:t xml:space="preserve"> </w:t>
            </w:r>
            <w:r>
              <w:rPr>
                <w:sz w:val="18"/>
              </w:rPr>
              <w:t>how</w:t>
            </w:r>
            <w:r>
              <w:rPr>
                <w:spacing w:val="-3"/>
                <w:sz w:val="18"/>
              </w:rPr>
              <w:t xml:space="preserve"> </w:t>
            </w:r>
            <w:r>
              <w:rPr>
                <w:sz w:val="18"/>
              </w:rPr>
              <w:t>to</w:t>
            </w:r>
            <w:r>
              <w:rPr>
                <w:spacing w:val="-4"/>
                <w:sz w:val="18"/>
              </w:rPr>
              <w:t xml:space="preserve"> </w:t>
            </w:r>
            <w:r>
              <w:rPr>
                <w:sz w:val="18"/>
              </w:rPr>
              <w:t>vote</w:t>
            </w:r>
            <w:r>
              <w:rPr>
                <w:spacing w:val="-4"/>
                <w:sz w:val="18"/>
              </w:rPr>
              <w:t xml:space="preserve"> </w:t>
            </w:r>
            <w:r>
              <w:rPr>
                <w:sz w:val="18"/>
              </w:rPr>
              <w:t>at shareholder meetings.</w:t>
            </w:r>
          </w:p>
        </w:tc>
      </w:tr>
    </w:tbl>
    <w:p w14:paraId="62EA4216" w14:textId="77777777" w:rsidR="00173AAB" w:rsidRDefault="00D621C5">
      <w:pPr>
        <w:spacing w:before="23"/>
        <w:ind w:left="130"/>
        <w:rPr>
          <w:i/>
          <w:sz w:val="16"/>
        </w:rPr>
      </w:pPr>
      <w:r>
        <w:rPr>
          <w:i/>
          <w:sz w:val="16"/>
        </w:rPr>
        <w:t>Source:</w:t>
      </w:r>
      <w:r>
        <w:rPr>
          <w:i/>
          <w:spacing w:val="-9"/>
          <w:sz w:val="16"/>
        </w:rPr>
        <w:t xml:space="preserve"> </w:t>
      </w:r>
      <w:r>
        <w:rPr>
          <w:i/>
          <w:sz w:val="16"/>
        </w:rPr>
        <w:t>Investment</w:t>
      </w:r>
      <w:r>
        <w:rPr>
          <w:i/>
          <w:spacing w:val="-8"/>
          <w:sz w:val="16"/>
        </w:rPr>
        <w:t xml:space="preserve"> </w:t>
      </w:r>
      <w:r>
        <w:rPr>
          <w:i/>
          <w:spacing w:val="-2"/>
          <w:sz w:val="16"/>
        </w:rPr>
        <w:t>Managers</w:t>
      </w:r>
    </w:p>
    <w:p w14:paraId="4FF6425F" w14:textId="77777777" w:rsidR="00173AAB" w:rsidRDefault="00173AAB">
      <w:pPr>
        <w:pStyle w:val="BodyText"/>
        <w:spacing w:before="67"/>
        <w:rPr>
          <w:i/>
          <w:sz w:val="16"/>
        </w:rPr>
      </w:pPr>
    </w:p>
    <w:p w14:paraId="355D246F" w14:textId="77777777" w:rsidR="00173AAB" w:rsidRDefault="00D621C5">
      <w:pPr>
        <w:pStyle w:val="Heading2"/>
      </w:pPr>
      <w:r>
        <w:t>Significant</w:t>
      </w:r>
      <w:r>
        <w:rPr>
          <w:spacing w:val="-5"/>
        </w:rPr>
        <w:t xml:space="preserve"> </w:t>
      </w:r>
      <w:r>
        <w:t>voting</w:t>
      </w:r>
      <w:r>
        <w:rPr>
          <w:spacing w:val="-4"/>
        </w:rPr>
        <w:t xml:space="preserve"> </w:t>
      </w:r>
      <w:r>
        <w:rPr>
          <w:spacing w:val="-2"/>
        </w:rPr>
        <w:t>examples</w:t>
      </w:r>
    </w:p>
    <w:p w14:paraId="514B7BB5" w14:textId="77777777" w:rsidR="00173AAB" w:rsidRDefault="00D621C5">
      <w:pPr>
        <w:pStyle w:val="BodyText"/>
        <w:spacing w:before="132" w:line="252" w:lineRule="auto"/>
        <w:ind w:left="130" w:right="3616"/>
      </w:pPr>
      <w:r>
        <w:t xml:space="preserve">To illustrate the voting activity being carried out on our behalf, we asked the </w:t>
      </w:r>
      <w:hyperlink w:anchor="_bookmark1" w:history="1">
        <w:r>
          <w:t>Scheme’</w:t>
        </w:r>
      </w:hyperlink>
      <w:r>
        <w:t>s investment managers to provide a selection of what they consider to</w:t>
      </w:r>
      <w:r>
        <w:rPr>
          <w:spacing w:val="-3"/>
        </w:rPr>
        <w:t xml:space="preserve"> </w:t>
      </w:r>
      <w:r>
        <w:t>be</w:t>
      </w:r>
      <w:r>
        <w:rPr>
          <w:spacing w:val="-3"/>
        </w:rPr>
        <w:t xml:space="preserve"> </w:t>
      </w:r>
      <w:r>
        <w:t>the</w:t>
      </w:r>
      <w:r>
        <w:rPr>
          <w:spacing w:val="-3"/>
        </w:rPr>
        <w:t xml:space="preserve"> </w:t>
      </w:r>
      <w:r>
        <w:t>most</w:t>
      </w:r>
      <w:r>
        <w:rPr>
          <w:spacing w:val="-3"/>
        </w:rPr>
        <w:t xml:space="preserve"> </w:t>
      </w:r>
      <w:r>
        <w:t>significant</w:t>
      </w:r>
      <w:r>
        <w:rPr>
          <w:spacing w:val="-3"/>
        </w:rPr>
        <w:t xml:space="preserve"> </w:t>
      </w:r>
      <w:r>
        <w:t>votes</w:t>
      </w:r>
      <w:r>
        <w:rPr>
          <w:spacing w:val="-2"/>
        </w:rPr>
        <w:t xml:space="preserve"> </w:t>
      </w:r>
      <w:r>
        <w:t>in</w:t>
      </w:r>
      <w:r>
        <w:rPr>
          <w:spacing w:val="-3"/>
        </w:rPr>
        <w:t xml:space="preserve"> </w:t>
      </w:r>
      <w:r>
        <w:t>relation</w:t>
      </w:r>
      <w:r>
        <w:rPr>
          <w:spacing w:val="-3"/>
        </w:rPr>
        <w:t xml:space="preserve"> </w:t>
      </w:r>
      <w:r>
        <w:t>to</w:t>
      </w:r>
      <w:r>
        <w:rPr>
          <w:spacing w:val="-3"/>
        </w:rPr>
        <w:t xml:space="preserve"> </w:t>
      </w:r>
      <w:r>
        <w:t>the</w:t>
      </w:r>
      <w:r>
        <w:rPr>
          <w:spacing w:val="-3"/>
        </w:rPr>
        <w:t xml:space="preserve"> </w:t>
      </w:r>
      <w:hyperlink w:anchor="_bookmark1" w:history="1">
        <w:r>
          <w:t>Scheme’</w:t>
        </w:r>
      </w:hyperlink>
      <w:r>
        <w:t>s</w:t>
      </w:r>
      <w:r>
        <w:rPr>
          <w:spacing w:val="-2"/>
        </w:rPr>
        <w:t xml:space="preserve"> </w:t>
      </w:r>
      <w:r>
        <w:t>funds.</w:t>
      </w:r>
      <w:r>
        <w:rPr>
          <w:spacing w:val="-3"/>
        </w:rPr>
        <w:t xml:space="preserve"> </w:t>
      </w:r>
      <w:r>
        <w:t>A</w:t>
      </w:r>
      <w:r>
        <w:rPr>
          <w:spacing w:val="-3"/>
        </w:rPr>
        <w:t xml:space="preserve"> </w:t>
      </w:r>
      <w:r>
        <w:t>sample</w:t>
      </w:r>
      <w:r>
        <w:rPr>
          <w:spacing w:val="-3"/>
        </w:rPr>
        <w:t xml:space="preserve"> </w:t>
      </w:r>
      <w:r>
        <w:t>of these significant votes can be found in the appendix.</w:t>
      </w:r>
    </w:p>
    <w:p w14:paraId="57D5B03C" w14:textId="77777777" w:rsidR="00173AAB" w:rsidRDefault="00173AAB">
      <w:pPr>
        <w:spacing w:line="252" w:lineRule="auto"/>
        <w:sectPr w:rsidR="00173AAB">
          <w:type w:val="continuous"/>
          <w:pgSz w:w="11910" w:h="16840"/>
          <w:pgMar w:top="1400" w:right="560" w:bottom="1140" w:left="720" w:header="0" w:footer="955" w:gutter="0"/>
          <w:cols w:space="720"/>
        </w:sectPr>
      </w:pPr>
    </w:p>
    <w:p w14:paraId="3BD6D3B3" w14:textId="77777777" w:rsidR="00173AAB" w:rsidRDefault="00D621C5">
      <w:pPr>
        <w:pStyle w:val="Heading1"/>
        <w:spacing w:before="61"/>
      </w:pPr>
      <w:r>
        <w:lastRenderedPageBreak/>
        <w:t>Our</w:t>
      </w:r>
      <w:r>
        <w:rPr>
          <w:spacing w:val="-14"/>
        </w:rPr>
        <w:t xml:space="preserve"> </w:t>
      </w:r>
      <w:r>
        <w:t>managers’</w:t>
      </w:r>
      <w:r>
        <w:rPr>
          <w:spacing w:val="-13"/>
        </w:rPr>
        <w:t xml:space="preserve"> </w:t>
      </w:r>
      <w:r>
        <w:t>engagement</w:t>
      </w:r>
      <w:r>
        <w:rPr>
          <w:spacing w:val="-13"/>
        </w:rPr>
        <w:t xml:space="preserve"> </w:t>
      </w:r>
      <w:r>
        <w:rPr>
          <w:spacing w:val="-2"/>
        </w:rPr>
        <w:t>activity</w:t>
      </w:r>
    </w:p>
    <w:p w14:paraId="3B845511" w14:textId="77777777" w:rsidR="00173AAB" w:rsidRDefault="00D621C5">
      <w:pPr>
        <w:pStyle w:val="BodyText"/>
        <w:spacing w:before="176" w:line="252" w:lineRule="auto"/>
        <w:ind w:left="130" w:right="3616"/>
      </w:pPr>
      <w:r>
        <w:t>Engagement is when an investor communicates with current (or potential) investee</w:t>
      </w:r>
      <w:r>
        <w:rPr>
          <w:spacing w:val="-5"/>
        </w:rPr>
        <w:t xml:space="preserve"> </w:t>
      </w:r>
      <w:r>
        <w:t>companies</w:t>
      </w:r>
      <w:r>
        <w:rPr>
          <w:spacing w:val="-3"/>
        </w:rPr>
        <w:t xml:space="preserve"> </w:t>
      </w:r>
      <w:r>
        <w:t>(or</w:t>
      </w:r>
      <w:r>
        <w:rPr>
          <w:spacing w:val="-3"/>
        </w:rPr>
        <w:t xml:space="preserve"> </w:t>
      </w:r>
      <w:r>
        <w:t>issuers)</w:t>
      </w:r>
      <w:r>
        <w:rPr>
          <w:spacing w:val="-3"/>
        </w:rPr>
        <w:t xml:space="preserve"> </w:t>
      </w:r>
      <w:r>
        <w:t>to</w:t>
      </w:r>
      <w:r>
        <w:rPr>
          <w:spacing w:val="-4"/>
        </w:rPr>
        <w:t xml:space="preserve"> </w:t>
      </w:r>
      <w:r>
        <w:t>improve</w:t>
      </w:r>
      <w:r>
        <w:rPr>
          <w:spacing w:val="-4"/>
        </w:rPr>
        <w:t xml:space="preserve"> </w:t>
      </w:r>
      <w:r>
        <w:t>their</w:t>
      </w:r>
      <w:r>
        <w:rPr>
          <w:spacing w:val="-3"/>
        </w:rPr>
        <w:t xml:space="preserve"> </w:t>
      </w:r>
      <w:r>
        <w:t>ESG</w:t>
      </w:r>
      <w:r>
        <w:rPr>
          <w:spacing w:val="-4"/>
        </w:rPr>
        <w:t xml:space="preserve"> </w:t>
      </w:r>
      <w:r>
        <w:t>practices,</w:t>
      </w:r>
      <w:r>
        <w:rPr>
          <w:spacing w:val="-4"/>
        </w:rPr>
        <w:t xml:space="preserve"> </w:t>
      </w:r>
      <w:r>
        <w:t>sustainability outcomes or public disclosure. Good engagement identifies relevant ESG issues, sets objectives, tracks results, maps escalation strategies and incorporates findings into investment decision-making.</w:t>
      </w:r>
    </w:p>
    <w:p w14:paraId="5EC03B40" w14:textId="77777777" w:rsidR="00173AAB" w:rsidRDefault="00173AAB">
      <w:pPr>
        <w:pStyle w:val="BodyText"/>
        <w:spacing w:before="11"/>
      </w:pPr>
    </w:p>
    <w:p w14:paraId="0FADEA6F" w14:textId="77777777" w:rsidR="00173AAB" w:rsidRDefault="00D621C5">
      <w:pPr>
        <w:pStyle w:val="BodyText"/>
        <w:spacing w:line="252" w:lineRule="auto"/>
        <w:ind w:left="130" w:right="3489"/>
      </w:pPr>
      <w:r>
        <w:t xml:space="preserve">The table below shows some of the engagement activity carried out by the </w:t>
      </w:r>
      <w:hyperlink w:anchor="_bookmark1" w:history="1">
        <w:r>
          <w:t>Scheme’</w:t>
        </w:r>
      </w:hyperlink>
      <w:r>
        <w:t>s material</w:t>
      </w:r>
      <w:r>
        <w:rPr>
          <w:spacing w:val="-1"/>
        </w:rPr>
        <w:t xml:space="preserve"> </w:t>
      </w:r>
      <w:r>
        <w:t>managers.</w:t>
      </w:r>
      <w:r>
        <w:rPr>
          <w:spacing w:val="-1"/>
        </w:rPr>
        <w:t xml:space="preserve"> </w:t>
      </w:r>
      <w:r>
        <w:t>The</w:t>
      </w:r>
      <w:r>
        <w:rPr>
          <w:spacing w:val="-1"/>
        </w:rPr>
        <w:t xml:space="preserve"> </w:t>
      </w:r>
      <w:r>
        <w:t>managers have</w:t>
      </w:r>
      <w:r>
        <w:rPr>
          <w:spacing w:val="-1"/>
        </w:rPr>
        <w:t xml:space="preserve"> </w:t>
      </w:r>
      <w:r>
        <w:t>provided</w:t>
      </w:r>
      <w:r>
        <w:rPr>
          <w:spacing w:val="-1"/>
        </w:rPr>
        <w:t xml:space="preserve"> </w:t>
      </w:r>
      <w:r>
        <w:t>information</w:t>
      </w:r>
      <w:r>
        <w:rPr>
          <w:spacing w:val="-1"/>
        </w:rPr>
        <w:t xml:space="preserve"> </w:t>
      </w:r>
      <w:r>
        <w:t>for the most recent calendar year available. Some of the information provided is at a firm-level</w:t>
      </w:r>
      <w:r>
        <w:rPr>
          <w:spacing w:val="-3"/>
        </w:rPr>
        <w:t xml:space="preserve"> </w:t>
      </w:r>
      <w:r>
        <w:t>i.e.</w:t>
      </w:r>
      <w:r>
        <w:rPr>
          <w:spacing w:val="-3"/>
        </w:rPr>
        <w:t xml:space="preserve"> </w:t>
      </w:r>
      <w:r>
        <w:t>is</w:t>
      </w:r>
      <w:r>
        <w:rPr>
          <w:spacing w:val="-2"/>
        </w:rPr>
        <w:t xml:space="preserve"> </w:t>
      </w:r>
      <w:r>
        <w:t>not</w:t>
      </w:r>
      <w:r>
        <w:rPr>
          <w:spacing w:val="-3"/>
        </w:rPr>
        <w:t xml:space="preserve"> </w:t>
      </w:r>
      <w:r>
        <w:t>necessarily</w:t>
      </w:r>
      <w:r>
        <w:rPr>
          <w:spacing w:val="-3"/>
        </w:rPr>
        <w:t xml:space="preserve"> </w:t>
      </w:r>
      <w:r>
        <w:t>specific</w:t>
      </w:r>
      <w:r>
        <w:rPr>
          <w:spacing w:val="-2"/>
        </w:rPr>
        <w:t xml:space="preserve"> </w:t>
      </w:r>
      <w:r>
        <w:t>to</w:t>
      </w:r>
      <w:r>
        <w:rPr>
          <w:spacing w:val="-3"/>
        </w:rPr>
        <w:t xml:space="preserve"> </w:t>
      </w:r>
      <w:r>
        <w:t>the</w:t>
      </w:r>
      <w:r>
        <w:rPr>
          <w:spacing w:val="-3"/>
        </w:rPr>
        <w:t xml:space="preserve"> </w:t>
      </w:r>
      <w:r>
        <w:t>funds</w:t>
      </w:r>
      <w:r>
        <w:rPr>
          <w:spacing w:val="-3"/>
        </w:rPr>
        <w:t xml:space="preserve"> </w:t>
      </w:r>
      <w:r>
        <w:t>invested</w:t>
      </w:r>
      <w:r>
        <w:rPr>
          <w:spacing w:val="-3"/>
        </w:rPr>
        <w:t xml:space="preserve"> </w:t>
      </w:r>
      <w:r>
        <w:t>in</w:t>
      </w:r>
      <w:r>
        <w:rPr>
          <w:spacing w:val="-3"/>
        </w:rPr>
        <w:t xml:space="preserve"> </w:t>
      </w:r>
      <w:r>
        <w:t>by</w:t>
      </w:r>
      <w:r>
        <w:rPr>
          <w:spacing w:val="-2"/>
        </w:rPr>
        <w:t xml:space="preserve"> </w:t>
      </w:r>
      <w:r>
        <w:t>the</w:t>
      </w:r>
      <w:r>
        <w:rPr>
          <w:spacing w:val="-3"/>
        </w:rPr>
        <w:t xml:space="preserve"> </w:t>
      </w:r>
      <w:hyperlink w:anchor="_bookmark1" w:history="1">
        <w:r>
          <w:t>Scheme.</w:t>
        </w:r>
      </w:hyperlink>
    </w:p>
    <w:p w14:paraId="1E07522F" w14:textId="77777777" w:rsidR="00173AAB" w:rsidRDefault="00173AAB">
      <w:pPr>
        <w:pStyle w:val="BodyText"/>
        <w:spacing w:before="13"/>
      </w:pPr>
    </w:p>
    <w:tbl>
      <w:tblPr>
        <w:tblW w:w="0" w:type="auto"/>
        <w:tblInd w:w="123" w:type="dxa"/>
        <w:tblLayout w:type="fixed"/>
        <w:tblCellMar>
          <w:left w:w="0" w:type="dxa"/>
          <w:right w:w="0" w:type="dxa"/>
        </w:tblCellMar>
        <w:tblLook w:val="01E0" w:firstRow="1" w:lastRow="1" w:firstColumn="1" w:lastColumn="1" w:noHBand="0" w:noVBand="0"/>
      </w:tblPr>
      <w:tblGrid>
        <w:gridCol w:w="2477"/>
        <w:gridCol w:w="1412"/>
        <w:gridCol w:w="1500"/>
        <w:gridCol w:w="4630"/>
      </w:tblGrid>
      <w:tr w:rsidR="00173AAB" w14:paraId="3FA75F63" w14:textId="77777777">
        <w:trPr>
          <w:trHeight w:val="256"/>
        </w:trPr>
        <w:tc>
          <w:tcPr>
            <w:tcW w:w="2477" w:type="dxa"/>
            <w:tcBorders>
              <w:top w:val="single" w:sz="4" w:space="0" w:color="000000"/>
            </w:tcBorders>
          </w:tcPr>
          <w:p w14:paraId="19E88ED9" w14:textId="77777777" w:rsidR="00173AAB" w:rsidRDefault="00173AAB">
            <w:pPr>
              <w:pStyle w:val="TableParagraph"/>
              <w:rPr>
                <w:rFonts w:ascii="Times New Roman"/>
                <w:sz w:val="18"/>
              </w:rPr>
            </w:pPr>
          </w:p>
        </w:tc>
        <w:tc>
          <w:tcPr>
            <w:tcW w:w="2912" w:type="dxa"/>
            <w:gridSpan w:val="2"/>
            <w:tcBorders>
              <w:top w:val="single" w:sz="4" w:space="0" w:color="000000"/>
            </w:tcBorders>
          </w:tcPr>
          <w:p w14:paraId="09BCD009" w14:textId="77777777" w:rsidR="00173AAB" w:rsidRDefault="00D621C5">
            <w:pPr>
              <w:pStyle w:val="TableParagraph"/>
              <w:spacing w:before="64" w:line="172" w:lineRule="exact"/>
              <w:ind w:left="151"/>
              <w:rPr>
                <w:b/>
                <w:sz w:val="18"/>
              </w:rPr>
            </w:pPr>
            <w:r>
              <w:rPr>
                <w:b/>
                <w:sz w:val="18"/>
              </w:rPr>
              <w:t>Number</w:t>
            </w:r>
            <w:r>
              <w:rPr>
                <w:b/>
                <w:spacing w:val="-3"/>
                <w:sz w:val="18"/>
              </w:rPr>
              <w:t xml:space="preserve"> </w:t>
            </w:r>
            <w:r>
              <w:rPr>
                <w:b/>
                <w:sz w:val="18"/>
              </w:rPr>
              <w:t>of</w:t>
            </w:r>
            <w:r>
              <w:rPr>
                <w:b/>
                <w:spacing w:val="-1"/>
                <w:sz w:val="18"/>
              </w:rPr>
              <w:t xml:space="preserve"> </w:t>
            </w:r>
            <w:r>
              <w:rPr>
                <w:b/>
                <w:spacing w:val="-2"/>
                <w:sz w:val="18"/>
              </w:rPr>
              <w:t>engagements</w:t>
            </w:r>
          </w:p>
        </w:tc>
        <w:tc>
          <w:tcPr>
            <w:tcW w:w="4630" w:type="dxa"/>
            <w:tcBorders>
              <w:top w:val="single" w:sz="4" w:space="0" w:color="000000"/>
            </w:tcBorders>
          </w:tcPr>
          <w:p w14:paraId="2B859B66" w14:textId="77777777" w:rsidR="00173AAB" w:rsidRDefault="00173AAB">
            <w:pPr>
              <w:pStyle w:val="TableParagraph"/>
              <w:rPr>
                <w:rFonts w:ascii="Times New Roman"/>
                <w:sz w:val="18"/>
              </w:rPr>
            </w:pPr>
          </w:p>
        </w:tc>
      </w:tr>
      <w:tr w:rsidR="00173AAB" w14:paraId="7702E3FC" w14:textId="77777777">
        <w:trPr>
          <w:trHeight w:val="171"/>
        </w:trPr>
        <w:tc>
          <w:tcPr>
            <w:tcW w:w="2477" w:type="dxa"/>
          </w:tcPr>
          <w:p w14:paraId="13032FCF" w14:textId="77777777" w:rsidR="00173AAB" w:rsidRDefault="00D621C5">
            <w:pPr>
              <w:pStyle w:val="TableParagraph"/>
              <w:spacing w:line="152" w:lineRule="exact"/>
              <w:ind w:left="122"/>
              <w:rPr>
                <w:b/>
                <w:sz w:val="18"/>
              </w:rPr>
            </w:pPr>
            <w:r>
              <w:rPr>
                <w:b/>
                <w:spacing w:val="-4"/>
                <w:sz w:val="18"/>
              </w:rPr>
              <w:t>Funds</w:t>
            </w:r>
          </w:p>
        </w:tc>
        <w:tc>
          <w:tcPr>
            <w:tcW w:w="1412" w:type="dxa"/>
          </w:tcPr>
          <w:p w14:paraId="7C4DDFAD" w14:textId="77777777" w:rsidR="00173AAB" w:rsidRDefault="00173AAB">
            <w:pPr>
              <w:pStyle w:val="TableParagraph"/>
              <w:rPr>
                <w:rFonts w:ascii="Times New Roman"/>
                <w:sz w:val="10"/>
              </w:rPr>
            </w:pPr>
          </w:p>
        </w:tc>
        <w:tc>
          <w:tcPr>
            <w:tcW w:w="1500" w:type="dxa"/>
          </w:tcPr>
          <w:p w14:paraId="528AFAFD" w14:textId="77777777" w:rsidR="00173AAB" w:rsidRDefault="00173AAB">
            <w:pPr>
              <w:pStyle w:val="TableParagraph"/>
              <w:rPr>
                <w:rFonts w:ascii="Times New Roman"/>
                <w:sz w:val="10"/>
              </w:rPr>
            </w:pPr>
          </w:p>
        </w:tc>
        <w:tc>
          <w:tcPr>
            <w:tcW w:w="4630" w:type="dxa"/>
          </w:tcPr>
          <w:p w14:paraId="38CBA197" w14:textId="77777777" w:rsidR="00173AAB" w:rsidRDefault="00D621C5">
            <w:pPr>
              <w:pStyle w:val="TableParagraph"/>
              <w:spacing w:line="152" w:lineRule="exact"/>
              <w:ind w:left="234"/>
              <w:rPr>
                <w:b/>
                <w:sz w:val="18"/>
              </w:rPr>
            </w:pPr>
            <w:r>
              <w:rPr>
                <w:b/>
                <w:sz w:val="18"/>
              </w:rPr>
              <w:t>Themes</w:t>
            </w:r>
            <w:r>
              <w:rPr>
                <w:b/>
                <w:spacing w:val="-3"/>
                <w:sz w:val="18"/>
              </w:rPr>
              <w:t xml:space="preserve"> </w:t>
            </w:r>
            <w:r>
              <w:rPr>
                <w:b/>
                <w:sz w:val="18"/>
              </w:rPr>
              <w:t>engaged</w:t>
            </w:r>
            <w:r>
              <w:rPr>
                <w:b/>
                <w:spacing w:val="-1"/>
                <w:sz w:val="18"/>
              </w:rPr>
              <w:t xml:space="preserve"> </w:t>
            </w:r>
            <w:r>
              <w:rPr>
                <w:b/>
                <w:sz w:val="18"/>
              </w:rPr>
              <w:t>on</w:t>
            </w:r>
            <w:r>
              <w:rPr>
                <w:b/>
                <w:spacing w:val="-2"/>
                <w:sz w:val="18"/>
              </w:rPr>
              <w:t xml:space="preserve"> </w:t>
            </w:r>
            <w:r>
              <w:rPr>
                <w:b/>
                <w:sz w:val="18"/>
              </w:rPr>
              <w:t>at</w:t>
            </w:r>
            <w:r>
              <w:rPr>
                <w:b/>
                <w:spacing w:val="-1"/>
                <w:sz w:val="18"/>
              </w:rPr>
              <w:t xml:space="preserve"> </w:t>
            </w:r>
            <w:r>
              <w:rPr>
                <w:b/>
                <w:sz w:val="18"/>
              </w:rPr>
              <w:t>a</w:t>
            </w:r>
            <w:r>
              <w:rPr>
                <w:b/>
                <w:spacing w:val="-2"/>
                <w:sz w:val="18"/>
              </w:rPr>
              <w:t xml:space="preserve"> </w:t>
            </w:r>
            <w:r>
              <w:rPr>
                <w:b/>
                <w:sz w:val="18"/>
              </w:rPr>
              <w:t>fund</w:t>
            </w:r>
            <w:r>
              <w:rPr>
                <w:b/>
                <w:spacing w:val="-1"/>
                <w:sz w:val="18"/>
              </w:rPr>
              <w:t xml:space="preserve"> </w:t>
            </w:r>
            <w:r>
              <w:rPr>
                <w:b/>
                <w:spacing w:val="-4"/>
                <w:sz w:val="18"/>
              </w:rPr>
              <w:t>level</w:t>
            </w:r>
          </w:p>
        </w:tc>
      </w:tr>
      <w:tr w:rsidR="00173AAB" w14:paraId="68415057" w14:textId="77777777">
        <w:trPr>
          <w:trHeight w:val="283"/>
        </w:trPr>
        <w:tc>
          <w:tcPr>
            <w:tcW w:w="2477" w:type="dxa"/>
            <w:tcBorders>
              <w:bottom w:val="single" w:sz="4" w:space="0" w:color="000000"/>
            </w:tcBorders>
          </w:tcPr>
          <w:p w14:paraId="44F13B59" w14:textId="77777777" w:rsidR="00173AAB" w:rsidRDefault="00173AAB">
            <w:pPr>
              <w:pStyle w:val="TableParagraph"/>
              <w:rPr>
                <w:rFonts w:ascii="Times New Roman"/>
                <w:sz w:val="18"/>
              </w:rPr>
            </w:pPr>
          </w:p>
        </w:tc>
        <w:tc>
          <w:tcPr>
            <w:tcW w:w="1412" w:type="dxa"/>
            <w:tcBorders>
              <w:bottom w:val="single" w:sz="4" w:space="0" w:color="000000"/>
            </w:tcBorders>
          </w:tcPr>
          <w:p w14:paraId="757EA876" w14:textId="77777777" w:rsidR="00173AAB" w:rsidRDefault="00D621C5">
            <w:pPr>
              <w:pStyle w:val="TableParagraph"/>
              <w:spacing w:line="186" w:lineRule="exact"/>
              <w:ind w:left="151"/>
              <w:rPr>
                <w:b/>
                <w:sz w:val="18"/>
              </w:rPr>
            </w:pPr>
            <w:r>
              <w:rPr>
                <w:b/>
                <w:sz w:val="18"/>
              </w:rPr>
              <w:t>Fund</w:t>
            </w:r>
            <w:r>
              <w:rPr>
                <w:b/>
                <w:spacing w:val="-1"/>
                <w:sz w:val="18"/>
              </w:rPr>
              <w:t xml:space="preserve"> </w:t>
            </w:r>
            <w:r>
              <w:rPr>
                <w:b/>
                <w:spacing w:val="-2"/>
                <w:sz w:val="18"/>
              </w:rPr>
              <w:t>level</w:t>
            </w:r>
          </w:p>
        </w:tc>
        <w:tc>
          <w:tcPr>
            <w:tcW w:w="1500" w:type="dxa"/>
            <w:tcBorders>
              <w:bottom w:val="single" w:sz="4" w:space="0" w:color="000000"/>
            </w:tcBorders>
          </w:tcPr>
          <w:p w14:paraId="17119C9F" w14:textId="77777777" w:rsidR="00173AAB" w:rsidRDefault="00D621C5">
            <w:pPr>
              <w:pStyle w:val="TableParagraph"/>
              <w:spacing w:line="186" w:lineRule="exact"/>
              <w:ind w:left="251"/>
              <w:rPr>
                <w:b/>
                <w:sz w:val="18"/>
              </w:rPr>
            </w:pPr>
            <w:r>
              <w:rPr>
                <w:b/>
                <w:sz w:val="18"/>
              </w:rPr>
              <w:t>Firm</w:t>
            </w:r>
            <w:r>
              <w:rPr>
                <w:b/>
                <w:spacing w:val="-2"/>
                <w:sz w:val="18"/>
              </w:rPr>
              <w:t xml:space="preserve"> level</w:t>
            </w:r>
          </w:p>
        </w:tc>
        <w:tc>
          <w:tcPr>
            <w:tcW w:w="4630" w:type="dxa"/>
            <w:tcBorders>
              <w:bottom w:val="single" w:sz="4" w:space="0" w:color="000000"/>
            </w:tcBorders>
          </w:tcPr>
          <w:p w14:paraId="19B24D04" w14:textId="77777777" w:rsidR="00173AAB" w:rsidRDefault="00173AAB">
            <w:pPr>
              <w:pStyle w:val="TableParagraph"/>
              <w:rPr>
                <w:rFonts w:ascii="Times New Roman"/>
                <w:sz w:val="18"/>
              </w:rPr>
            </w:pPr>
          </w:p>
        </w:tc>
      </w:tr>
      <w:tr w:rsidR="00173AAB" w14:paraId="15C7BD33" w14:textId="77777777">
        <w:trPr>
          <w:trHeight w:val="869"/>
        </w:trPr>
        <w:tc>
          <w:tcPr>
            <w:tcW w:w="2477" w:type="dxa"/>
            <w:tcBorders>
              <w:top w:val="single" w:sz="4" w:space="0" w:color="000000"/>
              <w:bottom w:val="single" w:sz="4" w:space="0" w:color="000000"/>
            </w:tcBorders>
          </w:tcPr>
          <w:p w14:paraId="2CB41B28" w14:textId="77777777" w:rsidR="00173AAB" w:rsidRDefault="00173AAB">
            <w:pPr>
              <w:pStyle w:val="TableParagraph"/>
              <w:spacing w:before="11"/>
              <w:rPr>
                <w:sz w:val="18"/>
              </w:rPr>
            </w:pPr>
          </w:p>
          <w:p w14:paraId="1482A98C" w14:textId="77777777" w:rsidR="00173AAB" w:rsidRDefault="00D621C5">
            <w:pPr>
              <w:pStyle w:val="TableParagraph"/>
              <w:spacing w:line="252" w:lineRule="auto"/>
              <w:ind w:left="122"/>
              <w:rPr>
                <w:sz w:val="18"/>
              </w:rPr>
            </w:pPr>
            <w:r>
              <w:rPr>
                <w:sz w:val="18"/>
              </w:rPr>
              <w:t>Baillie</w:t>
            </w:r>
            <w:r>
              <w:rPr>
                <w:spacing w:val="-13"/>
                <w:sz w:val="18"/>
              </w:rPr>
              <w:t xml:space="preserve"> </w:t>
            </w:r>
            <w:r>
              <w:rPr>
                <w:sz w:val="18"/>
              </w:rPr>
              <w:t>Gifford</w:t>
            </w:r>
            <w:r>
              <w:rPr>
                <w:spacing w:val="-12"/>
                <w:sz w:val="18"/>
              </w:rPr>
              <w:t xml:space="preserve"> </w:t>
            </w:r>
            <w:r>
              <w:rPr>
                <w:sz w:val="18"/>
              </w:rPr>
              <w:t>-</w:t>
            </w:r>
            <w:r>
              <w:rPr>
                <w:spacing w:val="-13"/>
                <w:sz w:val="18"/>
              </w:rPr>
              <w:t xml:space="preserve"> </w:t>
            </w:r>
            <w:r>
              <w:rPr>
                <w:sz w:val="18"/>
              </w:rPr>
              <w:t>Positive Change Fund</w:t>
            </w:r>
          </w:p>
        </w:tc>
        <w:tc>
          <w:tcPr>
            <w:tcW w:w="1412" w:type="dxa"/>
            <w:tcBorders>
              <w:top w:val="single" w:sz="4" w:space="0" w:color="000000"/>
              <w:bottom w:val="single" w:sz="4" w:space="0" w:color="000000"/>
            </w:tcBorders>
          </w:tcPr>
          <w:p w14:paraId="73AF156E" w14:textId="77777777" w:rsidR="00173AAB" w:rsidRDefault="00173AAB">
            <w:pPr>
              <w:pStyle w:val="TableParagraph"/>
              <w:spacing w:before="119"/>
              <w:rPr>
                <w:sz w:val="18"/>
              </w:rPr>
            </w:pPr>
          </w:p>
          <w:p w14:paraId="1ED6184C" w14:textId="77777777" w:rsidR="00173AAB" w:rsidRDefault="00D621C5">
            <w:pPr>
              <w:pStyle w:val="TableParagraph"/>
              <w:ind w:left="145"/>
              <w:rPr>
                <w:sz w:val="18"/>
              </w:rPr>
            </w:pPr>
            <w:r>
              <w:rPr>
                <w:spacing w:val="-5"/>
                <w:sz w:val="18"/>
              </w:rPr>
              <w:t>61</w:t>
            </w:r>
          </w:p>
        </w:tc>
        <w:tc>
          <w:tcPr>
            <w:tcW w:w="1500" w:type="dxa"/>
            <w:tcBorders>
              <w:top w:val="single" w:sz="4" w:space="0" w:color="000000"/>
              <w:bottom w:val="single" w:sz="4" w:space="0" w:color="000000"/>
            </w:tcBorders>
          </w:tcPr>
          <w:p w14:paraId="166ECE7D" w14:textId="77777777" w:rsidR="00173AAB" w:rsidRDefault="00173AAB">
            <w:pPr>
              <w:pStyle w:val="TableParagraph"/>
              <w:spacing w:before="119"/>
              <w:rPr>
                <w:sz w:val="18"/>
              </w:rPr>
            </w:pPr>
          </w:p>
          <w:p w14:paraId="33F451B3" w14:textId="77777777" w:rsidR="00173AAB" w:rsidRDefault="00D621C5">
            <w:pPr>
              <w:pStyle w:val="TableParagraph"/>
              <w:ind w:left="253"/>
              <w:rPr>
                <w:sz w:val="18"/>
              </w:rPr>
            </w:pPr>
            <w:r>
              <w:rPr>
                <w:spacing w:val="-5"/>
                <w:sz w:val="18"/>
              </w:rPr>
              <w:t>744</w:t>
            </w:r>
          </w:p>
        </w:tc>
        <w:tc>
          <w:tcPr>
            <w:tcW w:w="4630" w:type="dxa"/>
            <w:tcBorders>
              <w:top w:val="single" w:sz="4" w:space="0" w:color="000000"/>
              <w:bottom w:val="single" w:sz="4" w:space="0" w:color="000000"/>
            </w:tcBorders>
          </w:tcPr>
          <w:p w14:paraId="3EEF1406" w14:textId="77777777" w:rsidR="00173AAB" w:rsidRDefault="00D621C5">
            <w:pPr>
              <w:pStyle w:val="TableParagraph"/>
              <w:spacing w:before="1" w:line="252" w:lineRule="auto"/>
              <w:ind w:left="233" w:right="106"/>
              <w:rPr>
                <w:sz w:val="18"/>
              </w:rPr>
            </w:pPr>
            <w:r>
              <w:rPr>
                <w:sz w:val="18"/>
              </w:rPr>
              <w:t>Environment</w:t>
            </w:r>
            <w:r>
              <w:rPr>
                <w:spacing w:val="-8"/>
                <w:sz w:val="18"/>
              </w:rPr>
              <w:t xml:space="preserve"> </w:t>
            </w:r>
            <w:r>
              <w:rPr>
                <w:sz w:val="18"/>
              </w:rPr>
              <w:t>-</w:t>
            </w:r>
            <w:r>
              <w:rPr>
                <w:spacing w:val="-8"/>
                <w:sz w:val="18"/>
              </w:rPr>
              <w:t xml:space="preserve"> </w:t>
            </w:r>
            <w:r>
              <w:rPr>
                <w:sz w:val="18"/>
              </w:rPr>
              <w:t>Climate</w:t>
            </w:r>
            <w:r>
              <w:rPr>
                <w:spacing w:val="-9"/>
                <w:sz w:val="18"/>
              </w:rPr>
              <w:t xml:space="preserve"> </w:t>
            </w:r>
            <w:r>
              <w:rPr>
                <w:sz w:val="18"/>
              </w:rPr>
              <w:t>Change;</w:t>
            </w:r>
            <w:r>
              <w:rPr>
                <w:spacing w:val="-8"/>
                <w:sz w:val="18"/>
              </w:rPr>
              <w:t xml:space="preserve"> </w:t>
            </w:r>
            <w:r>
              <w:rPr>
                <w:sz w:val="18"/>
              </w:rPr>
              <w:t>Pollution,</w:t>
            </w:r>
            <w:r>
              <w:rPr>
                <w:spacing w:val="-8"/>
                <w:sz w:val="18"/>
              </w:rPr>
              <w:t xml:space="preserve"> </w:t>
            </w:r>
            <w:r>
              <w:rPr>
                <w:sz w:val="18"/>
              </w:rPr>
              <w:t>Waste Social - Public Health; Inequality</w:t>
            </w:r>
          </w:p>
          <w:p w14:paraId="74DFF568" w14:textId="77777777" w:rsidR="00173AAB" w:rsidRDefault="00D621C5">
            <w:pPr>
              <w:pStyle w:val="TableParagraph"/>
              <w:spacing w:line="207" w:lineRule="exact"/>
              <w:ind w:left="233"/>
              <w:rPr>
                <w:sz w:val="18"/>
              </w:rPr>
            </w:pPr>
            <w:r>
              <w:rPr>
                <w:sz w:val="18"/>
              </w:rPr>
              <w:t>Governance</w:t>
            </w:r>
            <w:r>
              <w:rPr>
                <w:spacing w:val="-4"/>
                <w:sz w:val="18"/>
              </w:rPr>
              <w:t xml:space="preserve"> </w:t>
            </w:r>
            <w:r>
              <w:rPr>
                <w:sz w:val="18"/>
              </w:rPr>
              <w:t>-</w:t>
            </w:r>
            <w:r>
              <w:rPr>
                <w:spacing w:val="-4"/>
                <w:sz w:val="18"/>
              </w:rPr>
              <w:t xml:space="preserve"> </w:t>
            </w:r>
            <w:r>
              <w:rPr>
                <w:sz w:val="18"/>
              </w:rPr>
              <w:t>Remuneration;</w:t>
            </w:r>
            <w:r>
              <w:rPr>
                <w:spacing w:val="-3"/>
                <w:sz w:val="18"/>
              </w:rPr>
              <w:t xml:space="preserve"> </w:t>
            </w:r>
            <w:r>
              <w:rPr>
                <w:sz w:val="18"/>
              </w:rPr>
              <w:t>Leadership</w:t>
            </w:r>
            <w:r>
              <w:rPr>
                <w:spacing w:val="-3"/>
                <w:sz w:val="18"/>
              </w:rPr>
              <w:t xml:space="preserve"> </w:t>
            </w:r>
            <w:r>
              <w:rPr>
                <w:spacing w:val="-10"/>
                <w:sz w:val="18"/>
              </w:rPr>
              <w:t>-</w:t>
            </w:r>
          </w:p>
          <w:p w14:paraId="4ED67EB5" w14:textId="77777777" w:rsidR="00173AAB" w:rsidRDefault="00D621C5">
            <w:pPr>
              <w:pStyle w:val="TableParagraph"/>
              <w:spacing w:before="10" w:line="197" w:lineRule="exact"/>
              <w:ind w:left="233"/>
              <w:rPr>
                <w:sz w:val="18"/>
              </w:rPr>
            </w:pPr>
            <w:r>
              <w:rPr>
                <w:spacing w:val="-2"/>
                <w:sz w:val="18"/>
              </w:rPr>
              <w:t>Chair/CEO</w:t>
            </w:r>
          </w:p>
        </w:tc>
      </w:tr>
      <w:tr w:rsidR="00173AAB" w14:paraId="37CCEAC3" w14:textId="77777777">
        <w:trPr>
          <w:trHeight w:val="1086"/>
        </w:trPr>
        <w:tc>
          <w:tcPr>
            <w:tcW w:w="2477" w:type="dxa"/>
            <w:tcBorders>
              <w:top w:val="single" w:sz="4" w:space="0" w:color="000000"/>
              <w:bottom w:val="single" w:sz="4" w:space="0" w:color="000000"/>
            </w:tcBorders>
          </w:tcPr>
          <w:p w14:paraId="2AB20008" w14:textId="77777777" w:rsidR="00173AAB" w:rsidRDefault="00173AAB">
            <w:pPr>
              <w:pStyle w:val="TableParagraph"/>
              <w:spacing w:before="119"/>
              <w:rPr>
                <w:sz w:val="18"/>
              </w:rPr>
            </w:pPr>
          </w:p>
          <w:p w14:paraId="09B7F6B8" w14:textId="77777777" w:rsidR="00173AAB" w:rsidRDefault="00D621C5">
            <w:pPr>
              <w:pStyle w:val="TableParagraph"/>
              <w:spacing w:line="252" w:lineRule="auto"/>
              <w:ind w:left="122"/>
              <w:rPr>
                <w:sz w:val="18"/>
              </w:rPr>
            </w:pPr>
            <w:r>
              <w:rPr>
                <w:sz w:val="18"/>
              </w:rPr>
              <w:t>Mirova</w:t>
            </w:r>
            <w:r>
              <w:rPr>
                <w:spacing w:val="-13"/>
                <w:sz w:val="18"/>
              </w:rPr>
              <w:t xml:space="preserve"> </w:t>
            </w:r>
            <w:r>
              <w:rPr>
                <w:sz w:val="18"/>
              </w:rPr>
              <w:t>-</w:t>
            </w:r>
            <w:r>
              <w:rPr>
                <w:spacing w:val="-12"/>
                <w:sz w:val="18"/>
              </w:rPr>
              <w:t xml:space="preserve"> </w:t>
            </w:r>
            <w:r>
              <w:rPr>
                <w:sz w:val="18"/>
              </w:rPr>
              <w:t>Global</w:t>
            </w:r>
            <w:r>
              <w:rPr>
                <w:spacing w:val="-13"/>
                <w:sz w:val="18"/>
              </w:rPr>
              <w:t xml:space="preserve"> </w:t>
            </w:r>
            <w:r>
              <w:rPr>
                <w:sz w:val="18"/>
              </w:rPr>
              <w:t>Sustainable Equity Fund</w:t>
            </w:r>
          </w:p>
        </w:tc>
        <w:tc>
          <w:tcPr>
            <w:tcW w:w="1412" w:type="dxa"/>
            <w:tcBorders>
              <w:top w:val="single" w:sz="4" w:space="0" w:color="000000"/>
              <w:bottom w:val="single" w:sz="4" w:space="0" w:color="000000"/>
            </w:tcBorders>
          </w:tcPr>
          <w:p w14:paraId="7180B314" w14:textId="77777777" w:rsidR="00173AAB" w:rsidRDefault="00173AAB">
            <w:pPr>
              <w:pStyle w:val="TableParagraph"/>
              <w:rPr>
                <w:sz w:val="18"/>
              </w:rPr>
            </w:pPr>
          </w:p>
          <w:p w14:paraId="7162F5FB" w14:textId="77777777" w:rsidR="00173AAB" w:rsidRDefault="00173AAB">
            <w:pPr>
              <w:pStyle w:val="TableParagraph"/>
              <w:spacing w:before="21"/>
              <w:rPr>
                <w:sz w:val="18"/>
              </w:rPr>
            </w:pPr>
          </w:p>
          <w:p w14:paraId="7C8397CA" w14:textId="77777777" w:rsidR="00173AAB" w:rsidRDefault="00D621C5">
            <w:pPr>
              <w:pStyle w:val="TableParagraph"/>
              <w:spacing w:before="1"/>
              <w:ind w:left="145"/>
              <w:rPr>
                <w:sz w:val="18"/>
              </w:rPr>
            </w:pPr>
            <w:r>
              <w:rPr>
                <w:spacing w:val="-5"/>
                <w:sz w:val="18"/>
              </w:rPr>
              <w:t>42</w:t>
            </w:r>
          </w:p>
        </w:tc>
        <w:tc>
          <w:tcPr>
            <w:tcW w:w="1500" w:type="dxa"/>
            <w:tcBorders>
              <w:top w:val="single" w:sz="4" w:space="0" w:color="000000"/>
              <w:bottom w:val="single" w:sz="4" w:space="0" w:color="000000"/>
            </w:tcBorders>
          </w:tcPr>
          <w:p w14:paraId="5F631917" w14:textId="77777777" w:rsidR="00173AAB" w:rsidRDefault="00173AAB">
            <w:pPr>
              <w:pStyle w:val="TableParagraph"/>
              <w:rPr>
                <w:sz w:val="18"/>
              </w:rPr>
            </w:pPr>
          </w:p>
          <w:p w14:paraId="77C6792B" w14:textId="77777777" w:rsidR="00173AAB" w:rsidRDefault="00173AAB">
            <w:pPr>
              <w:pStyle w:val="TableParagraph"/>
              <w:spacing w:before="21"/>
              <w:rPr>
                <w:sz w:val="18"/>
              </w:rPr>
            </w:pPr>
          </w:p>
          <w:p w14:paraId="14236374" w14:textId="77777777" w:rsidR="00173AAB" w:rsidRDefault="00D621C5">
            <w:pPr>
              <w:pStyle w:val="TableParagraph"/>
              <w:spacing w:before="1"/>
              <w:ind w:left="253"/>
              <w:rPr>
                <w:sz w:val="18"/>
              </w:rPr>
            </w:pPr>
            <w:r>
              <w:rPr>
                <w:spacing w:val="-5"/>
                <w:sz w:val="18"/>
              </w:rPr>
              <w:t>122</w:t>
            </w:r>
          </w:p>
        </w:tc>
        <w:tc>
          <w:tcPr>
            <w:tcW w:w="4630" w:type="dxa"/>
            <w:tcBorders>
              <w:top w:val="single" w:sz="4" w:space="0" w:color="000000"/>
              <w:bottom w:val="single" w:sz="4" w:space="0" w:color="000000"/>
            </w:tcBorders>
          </w:tcPr>
          <w:p w14:paraId="2CAB244C" w14:textId="77777777" w:rsidR="00173AAB" w:rsidRDefault="00D621C5">
            <w:pPr>
              <w:pStyle w:val="TableParagraph"/>
              <w:spacing w:before="1" w:line="252" w:lineRule="auto"/>
              <w:ind w:left="233"/>
              <w:rPr>
                <w:sz w:val="18"/>
              </w:rPr>
            </w:pPr>
            <w:r>
              <w:rPr>
                <w:sz w:val="18"/>
              </w:rPr>
              <w:t>Environment</w:t>
            </w:r>
            <w:r>
              <w:rPr>
                <w:spacing w:val="-8"/>
                <w:sz w:val="18"/>
              </w:rPr>
              <w:t xml:space="preserve"> </w:t>
            </w:r>
            <w:r>
              <w:rPr>
                <w:sz w:val="18"/>
              </w:rPr>
              <w:t>-</w:t>
            </w:r>
            <w:r>
              <w:rPr>
                <w:spacing w:val="-8"/>
                <w:sz w:val="18"/>
              </w:rPr>
              <w:t xml:space="preserve"> </w:t>
            </w:r>
            <w:r>
              <w:rPr>
                <w:sz w:val="18"/>
              </w:rPr>
              <w:t>Natural</w:t>
            </w:r>
            <w:r>
              <w:rPr>
                <w:spacing w:val="-8"/>
                <w:sz w:val="18"/>
              </w:rPr>
              <w:t xml:space="preserve"> </w:t>
            </w:r>
            <w:r>
              <w:rPr>
                <w:sz w:val="18"/>
              </w:rPr>
              <w:t>Resource</w:t>
            </w:r>
            <w:r>
              <w:rPr>
                <w:spacing w:val="-9"/>
                <w:sz w:val="18"/>
              </w:rPr>
              <w:t xml:space="preserve"> </w:t>
            </w:r>
            <w:r>
              <w:rPr>
                <w:sz w:val="18"/>
              </w:rPr>
              <w:t>Use/Impact;</w:t>
            </w:r>
            <w:r>
              <w:rPr>
                <w:spacing w:val="-8"/>
                <w:sz w:val="18"/>
              </w:rPr>
              <w:t xml:space="preserve"> </w:t>
            </w:r>
            <w:r>
              <w:rPr>
                <w:sz w:val="18"/>
              </w:rPr>
              <w:t xml:space="preserve">Climate </w:t>
            </w:r>
            <w:r>
              <w:rPr>
                <w:spacing w:val="-2"/>
                <w:sz w:val="18"/>
              </w:rPr>
              <w:t>Change</w:t>
            </w:r>
          </w:p>
          <w:p w14:paraId="3C9C3234" w14:textId="77777777" w:rsidR="00173AAB" w:rsidRDefault="00D621C5">
            <w:pPr>
              <w:pStyle w:val="TableParagraph"/>
              <w:spacing w:line="252" w:lineRule="auto"/>
              <w:ind w:left="233"/>
              <w:rPr>
                <w:sz w:val="18"/>
              </w:rPr>
            </w:pPr>
            <w:r>
              <w:rPr>
                <w:sz w:val="18"/>
              </w:rPr>
              <w:t>Social</w:t>
            </w:r>
            <w:r>
              <w:rPr>
                <w:spacing w:val="-6"/>
                <w:sz w:val="18"/>
              </w:rPr>
              <w:t xml:space="preserve"> </w:t>
            </w:r>
            <w:r>
              <w:rPr>
                <w:sz w:val="18"/>
              </w:rPr>
              <w:t>-</w:t>
            </w:r>
            <w:r>
              <w:rPr>
                <w:spacing w:val="-6"/>
                <w:sz w:val="18"/>
              </w:rPr>
              <w:t xml:space="preserve"> </w:t>
            </w:r>
            <w:r>
              <w:rPr>
                <w:sz w:val="18"/>
              </w:rPr>
              <w:t>Human</w:t>
            </w:r>
            <w:r>
              <w:rPr>
                <w:spacing w:val="-7"/>
                <w:sz w:val="18"/>
              </w:rPr>
              <w:t xml:space="preserve"> </w:t>
            </w:r>
            <w:r>
              <w:rPr>
                <w:sz w:val="18"/>
              </w:rPr>
              <w:t>and</w:t>
            </w:r>
            <w:r>
              <w:rPr>
                <w:spacing w:val="-7"/>
                <w:sz w:val="18"/>
              </w:rPr>
              <w:t xml:space="preserve"> </w:t>
            </w:r>
            <w:r>
              <w:rPr>
                <w:sz w:val="18"/>
              </w:rPr>
              <w:t>Labour</w:t>
            </w:r>
            <w:r>
              <w:rPr>
                <w:spacing w:val="-5"/>
                <w:sz w:val="18"/>
              </w:rPr>
              <w:t xml:space="preserve"> </w:t>
            </w:r>
            <w:r>
              <w:rPr>
                <w:sz w:val="18"/>
              </w:rPr>
              <w:t>Rights;</w:t>
            </w:r>
            <w:r>
              <w:rPr>
                <w:spacing w:val="-6"/>
                <w:sz w:val="18"/>
              </w:rPr>
              <w:t xml:space="preserve"> </w:t>
            </w:r>
            <w:r>
              <w:rPr>
                <w:sz w:val="18"/>
              </w:rPr>
              <w:t>Human</w:t>
            </w:r>
            <w:r>
              <w:rPr>
                <w:spacing w:val="-5"/>
                <w:sz w:val="18"/>
              </w:rPr>
              <w:t xml:space="preserve"> </w:t>
            </w:r>
            <w:r>
              <w:rPr>
                <w:sz w:val="18"/>
              </w:rPr>
              <w:t xml:space="preserve">Capital </w:t>
            </w:r>
            <w:r>
              <w:rPr>
                <w:spacing w:val="-2"/>
                <w:sz w:val="18"/>
              </w:rPr>
              <w:t>Management</w:t>
            </w:r>
          </w:p>
          <w:p w14:paraId="4F3ED061" w14:textId="77777777" w:rsidR="00173AAB" w:rsidRDefault="00D621C5">
            <w:pPr>
              <w:pStyle w:val="TableParagraph"/>
              <w:spacing w:line="196" w:lineRule="exact"/>
              <w:ind w:left="233"/>
              <w:rPr>
                <w:sz w:val="18"/>
              </w:rPr>
            </w:pPr>
            <w:r>
              <w:rPr>
                <w:sz w:val="18"/>
              </w:rPr>
              <w:t>Governance</w:t>
            </w:r>
            <w:r>
              <w:rPr>
                <w:spacing w:val="-2"/>
                <w:sz w:val="18"/>
              </w:rPr>
              <w:t xml:space="preserve"> </w:t>
            </w:r>
            <w:r>
              <w:rPr>
                <w:sz w:val="18"/>
              </w:rPr>
              <w:t>-</w:t>
            </w:r>
            <w:r>
              <w:rPr>
                <w:spacing w:val="-2"/>
                <w:sz w:val="18"/>
              </w:rPr>
              <w:t xml:space="preserve"> Remuneration</w:t>
            </w:r>
          </w:p>
        </w:tc>
      </w:tr>
      <w:tr w:rsidR="00173AAB" w14:paraId="22A2F053" w14:textId="77777777">
        <w:trPr>
          <w:trHeight w:val="869"/>
        </w:trPr>
        <w:tc>
          <w:tcPr>
            <w:tcW w:w="2477" w:type="dxa"/>
            <w:tcBorders>
              <w:top w:val="single" w:sz="4" w:space="0" w:color="000000"/>
              <w:bottom w:val="single" w:sz="4" w:space="0" w:color="000000"/>
            </w:tcBorders>
          </w:tcPr>
          <w:p w14:paraId="4B57064B" w14:textId="77777777" w:rsidR="00173AAB" w:rsidRDefault="00173AAB">
            <w:pPr>
              <w:pStyle w:val="TableParagraph"/>
              <w:spacing w:before="11"/>
              <w:rPr>
                <w:sz w:val="18"/>
              </w:rPr>
            </w:pPr>
          </w:p>
          <w:p w14:paraId="649941B6" w14:textId="77777777" w:rsidR="00173AAB" w:rsidRDefault="00D621C5">
            <w:pPr>
              <w:pStyle w:val="TableParagraph"/>
              <w:spacing w:line="252" w:lineRule="auto"/>
              <w:ind w:left="122"/>
              <w:rPr>
                <w:sz w:val="18"/>
              </w:rPr>
            </w:pPr>
            <w:r>
              <w:rPr>
                <w:sz w:val="18"/>
              </w:rPr>
              <w:t>Ownership</w:t>
            </w:r>
            <w:r>
              <w:rPr>
                <w:spacing w:val="-13"/>
                <w:sz w:val="18"/>
              </w:rPr>
              <w:t xml:space="preserve"> </w:t>
            </w:r>
            <w:r>
              <w:rPr>
                <w:sz w:val="18"/>
              </w:rPr>
              <w:t>Capital</w:t>
            </w:r>
            <w:r>
              <w:rPr>
                <w:spacing w:val="-12"/>
                <w:sz w:val="18"/>
              </w:rPr>
              <w:t xml:space="preserve"> </w:t>
            </w:r>
            <w:r>
              <w:rPr>
                <w:sz w:val="18"/>
              </w:rPr>
              <w:t>-</w:t>
            </w:r>
            <w:r>
              <w:rPr>
                <w:spacing w:val="-13"/>
                <w:sz w:val="18"/>
              </w:rPr>
              <w:t xml:space="preserve"> </w:t>
            </w:r>
            <w:r>
              <w:rPr>
                <w:sz w:val="18"/>
              </w:rPr>
              <w:t>Global Equity Fund</w:t>
            </w:r>
          </w:p>
        </w:tc>
        <w:tc>
          <w:tcPr>
            <w:tcW w:w="1412" w:type="dxa"/>
            <w:tcBorders>
              <w:top w:val="single" w:sz="4" w:space="0" w:color="000000"/>
              <w:bottom w:val="single" w:sz="4" w:space="0" w:color="000000"/>
            </w:tcBorders>
          </w:tcPr>
          <w:p w14:paraId="667AD47B" w14:textId="77777777" w:rsidR="00173AAB" w:rsidRDefault="00173AAB">
            <w:pPr>
              <w:pStyle w:val="TableParagraph"/>
              <w:spacing w:before="119"/>
              <w:rPr>
                <w:sz w:val="18"/>
              </w:rPr>
            </w:pPr>
          </w:p>
          <w:p w14:paraId="11366C12" w14:textId="77777777" w:rsidR="00173AAB" w:rsidRDefault="00D621C5">
            <w:pPr>
              <w:pStyle w:val="TableParagraph"/>
              <w:ind w:left="145"/>
              <w:rPr>
                <w:sz w:val="18"/>
              </w:rPr>
            </w:pPr>
            <w:r>
              <w:rPr>
                <w:spacing w:val="-5"/>
                <w:sz w:val="18"/>
              </w:rPr>
              <w:t>160</w:t>
            </w:r>
          </w:p>
        </w:tc>
        <w:tc>
          <w:tcPr>
            <w:tcW w:w="1500" w:type="dxa"/>
            <w:tcBorders>
              <w:top w:val="single" w:sz="4" w:space="0" w:color="000000"/>
              <w:bottom w:val="single" w:sz="4" w:space="0" w:color="000000"/>
            </w:tcBorders>
          </w:tcPr>
          <w:p w14:paraId="6FDCABE7" w14:textId="77777777" w:rsidR="00173AAB" w:rsidRDefault="00173AAB">
            <w:pPr>
              <w:pStyle w:val="TableParagraph"/>
              <w:spacing w:before="119"/>
              <w:rPr>
                <w:sz w:val="18"/>
              </w:rPr>
            </w:pPr>
          </w:p>
          <w:p w14:paraId="7FBBB40D" w14:textId="77777777" w:rsidR="00173AAB" w:rsidRDefault="00D621C5">
            <w:pPr>
              <w:pStyle w:val="TableParagraph"/>
              <w:ind w:left="253"/>
              <w:rPr>
                <w:sz w:val="18"/>
              </w:rPr>
            </w:pPr>
            <w:r>
              <w:rPr>
                <w:spacing w:val="-5"/>
                <w:sz w:val="18"/>
              </w:rPr>
              <w:t>164</w:t>
            </w:r>
          </w:p>
        </w:tc>
        <w:tc>
          <w:tcPr>
            <w:tcW w:w="4630" w:type="dxa"/>
            <w:tcBorders>
              <w:top w:val="single" w:sz="4" w:space="0" w:color="000000"/>
              <w:bottom w:val="single" w:sz="4" w:space="0" w:color="000000"/>
            </w:tcBorders>
          </w:tcPr>
          <w:p w14:paraId="5EF74FBB" w14:textId="77777777" w:rsidR="00173AAB" w:rsidRDefault="00D621C5">
            <w:pPr>
              <w:pStyle w:val="TableParagraph"/>
              <w:spacing w:line="252" w:lineRule="auto"/>
              <w:ind w:left="233"/>
              <w:rPr>
                <w:sz w:val="18"/>
              </w:rPr>
            </w:pPr>
            <w:r>
              <w:rPr>
                <w:sz w:val="18"/>
              </w:rPr>
              <w:t>Environment - Climate Change; Pollution, Waste Governance - Board Effectiveness - Independence/Oversight;</w:t>
            </w:r>
            <w:r>
              <w:rPr>
                <w:spacing w:val="-9"/>
                <w:sz w:val="18"/>
              </w:rPr>
              <w:t xml:space="preserve"> </w:t>
            </w:r>
            <w:r>
              <w:rPr>
                <w:sz w:val="18"/>
              </w:rPr>
              <w:t>Board</w:t>
            </w:r>
            <w:r>
              <w:rPr>
                <w:spacing w:val="-11"/>
                <w:sz w:val="18"/>
              </w:rPr>
              <w:t xml:space="preserve"> </w:t>
            </w:r>
            <w:r>
              <w:rPr>
                <w:sz w:val="18"/>
              </w:rPr>
              <w:t>Effectiveness</w:t>
            </w:r>
            <w:r>
              <w:rPr>
                <w:spacing w:val="-10"/>
                <w:sz w:val="18"/>
              </w:rPr>
              <w:t xml:space="preserve"> </w:t>
            </w:r>
            <w:r>
              <w:rPr>
                <w:sz w:val="18"/>
              </w:rPr>
              <w:t>-</w:t>
            </w:r>
            <w:r>
              <w:rPr>
                <w:spacing w:val="-10"/>
                <w:sz w:val="18"/>
              </w:rPr>
              <w:t xml:space="preserve"> </w:t>
            </w:r>
            <w:r>
              <w:rPr>
                <w:sz w:val="18"/>
              </w:rPr>
              <w:t>Other</w:t>
            </w:r>
          </w:p>
          <w:p w14:paraId="50BAA042" w14:textId="77777777" w:rsidR="00173AAB" w:rsidRDefault="00D621C5">
            <w:pPr>
              <w:pStyle w:val="TableParagraph"/>
              <w:spacing w:before="1" w:line="197" w:lineRule="exact"/>
              <w:ind w:left="233"/>
              <w:rPr>
                <w:sz w:val="18"/>
              </w:rPr>
            </w:pPr>
            <w:r>
              <w:rPr>
                <w:sz w:val="18"/>
              </w:rPr>
              <w:t>Strategy,</w:t>
            </w:r>
            <w:r>
              <w:rPr>
                <w:spacing w:val="-3"/>
                <w:sz w:val="18"/>
              </w:rPr>
              <w:t xml:space="preserve"> </w:t>
            </w:r>
            <w:r>
              <w:rPr>
                <w:sz w:val="18"/>
              </w:rPr>
              <w:t>Financial</w:t>
            </w:r>
            <w:r>
              <w:rPr>
                <w:spacing w:val="-3"/>
                <w:sz w:val="18"/>
              </w:rPr>
              <w:t xml:space="preserve"> </w:t>
            </w:r>
            <w:r>
              <w:rPr>
                <w:sz w:val="18"/>
              </w:rPr>
              <w:t>&amp;</w:t>
            </w:r>
            <w:r>
              <w:rPr>
                <w:spacing w:val="-2"/>
                <w:sz w:val="18"/>
              </w:rPr>
              <w:t xml:space="preserve"> </w:t>
            </w:r>
            <w:r>
              <w:rPr>
                <w:sz w:val="18"/>
              </w:rPr>
              <w:t>Reporting</w:t>
            </w:r>
            <w:r>
              <w:rPr>
                <w:spacing w:val="-3"/>
                <w:sz w:val="18"/>
              </w:rPr>
              <w:t xml:space="preserve"> </w:t>
            </w:r>
            <w:r>
              <w:rPr>
                <w:sz w:val="18"/>
              </w:rPr>
              <w:t>-</w:t>
            </w:r>
            <w:r>
              <w:rPr>
                <w:spacing w:val="-2"/>
                <w:sz w:val="18"/>
              </w:rPr>
              <w:t xml:space="preserve"> Strategy/Purpose</w:t>
            </w:r>
          </w:p>
        </w:tc>
      </w:tr>
      <w:tr w:rsidR="00173AAB" w14:paraId="16FA3BF6" w14:textId="77777777">
        <w:trPr>
          <w:trHeight w:val="1086"/>
        </w:trPr>
        <w:tc>
          <w:tcPr>
            <w:tcW w:w="2477" w:type="dxa"/>
            <w:tcBorders>
              <w:top w:val="single" w:sz="4" w:space="0" w:color="000000"/>
              <w:bottom w:val="single" w:sz="4" w:space="0" w:color="000000"/>
            </w:tcBorders>
          </w:tcPr>
          <w:p w14:paraId="5FEA6CA7" w14:textId="77777777" w:rsidR="00173AAB" w:rsidRDefault="00173AAB">
            <w:pPr>
              <w:pStyle w:val="TableParagraph"/>
              <w:spacing w:before="119"/>
              <w:rPr>
                <w:sz w:val="18"/>
              </w:rPr>
            </w:pPr>
          </w:p>
          <w:p w14:paraId="3F572DF7" w14:textId="77777777" w:rsidR="00173AAB" w:rsidRDefault="00D621C5">
            <w:pPr>
              <w:pStyle w:val="TableParagraph"/>
              <w:spacing w:line="252" w:lineRule="auto"/>
              <w:ind w:left="122"/>
              <w:rPr>
                <w:sz w:val="18"/>
              </w:rPr>
            </w:pPr>
            <w:r>
              <w:rPr>
                <w:sz w:val="18"/>
              </w:rPr>
              <w:t>UBS</w:t>
            </w:r>
            <w:r>
              <w:rPr>
                <w:spacing w:val="-10"/>
                <w:sz w:val="18"/>
              </w:rPr>
              <w:t xml:space="preserve"> </w:t>
            </w:r>
            <w:r>
              <w:rPr>
                <w:sz w:val="18"/>
              </w:rPr>
              <w:t>-</w:t>
            </w:r>
            <w:r>
              <w:rPr>
                <w:spacing w:val="-10"/>
                <w:sz w:val="18"/>
              </w:rPr>
              <w:t xml:space="preserve"> </w:t>
            </w:r>
            <w:r>
              <w:rPr>
                <w:sz w:val="18"/>
              </w:rPr>
              <w:t>Life</w:t>
            </w:r>
            <w:r>
              <w:rPr>
                <w:spacing w:val="-11"/>
                <w:sz w:val="18"/>
              </w:rPr>
              <w:t xml:space="preserve"> </w:t>
            </w:r>
            <w:r>
              <w:rPr>
                <w:sz w:val="18"/>
              </w:rPr>
              <w:t>Climate</w:t>
            </w:r>
            <w:r>
              <w:rPr>
                <w:spacing w:val="-11"/>
                <w:sz w:val="18"/>
              </w:rPr>
              <w:t xml:space="preserve"> </w:t>
            </w:r>
            <w:r>
              <w:rPr>
                <w:sz w:val="18"/>
              </w:rPr>
              <w:t>Aware World Equity Fund</w:t>
            </w:r>
          </w:p>
        </w:tc>
        <w:tc>
          <w:tcPr>
            <w:tcW w:w="1412" w:type="dxa"/>
            <w:tcBorders>
              <w:top w:val="single" w:sz="4" w:space="0" w:color="000000"/>
              <w:bottom w:val="single" w:sz="4" w:space="0" w:color="000000"/>
            </w:tcBorders>
          </w:tcPr>
          <w:p w14:paraId="0E8B3AC5" w14:textId="77777777" w:rsidR="00173AAB" w:rsidRDefault="00173AAB">
            <w:pPr>
              <w:pStyle w:val="TableParagraph"/>
              <w:rPr>
                <w:sz w:val="18"/>
              </w:rPr>
            </w:pPr>
          </w:p>
          <w:p w14:paraId="0E5A4979" w14:textId="77777777" w:rsidR="00173AAB" w:rsidRDefault="00173AAB">
            <w:pPr>
              <w:pStyle w:val="TableParagraph"/>
              <w:spacing w:before="20"/>
              <w:rPr>
                <w:sz w:val="18"/>
              </w:rPr>
            </w:pPr>
          </w:p>
          <w:p w14:paraId="38C15962" w14:textId="77777777" w:rsidR="00173AAB" w:rsidRDefault="00D621C5">
            <w:pPr>
              <w:pStyle w:val="TableParagraph"/>
              <w:ind w:left="145"/>
              <w:rPr>
                <w:sz w:val="18"/>
              </w:rPr>
            </w:pPr>
            <w:r>
              <w:rPr>
                <w:spacing w:val="-5"/>
                <w:sz w:val="18"/>
              </w:rPr>
              <w:t>206</w:t>
            </w:r>
          </w:p>
        </w:tc>
        <w:tc>
          <w:tcPr>
            <w:tcW w:w="1500" w:type="dxa"/>
            <w:tcBorders>
              <w:top w:val="single" w:sz="4" w:space="0" w:color="000000"/>
              <w:bottom w:val="single" w:sz="4" w:space="0" w:color="000000"/>
            </w:tcBorders>
          </w:tcPr>
          <w:p w14:paraId="6C8EE7CE" w14:textId="77777777" w:rsidR="00173AAB" w:rsidRDefault="00173AAB">
            <w:pPr>
              <w:pStyle w:val="TableParagraph"/>
              <w:rPr>
                <w:sz w:val="18"/>
              </w:rPr>
            </w:pPr>
          </w:p>
          <w:p w14:paraId="415FB68F" w14:textId="77777777" w:rsidR="00173AAB" w:rsidRDefault="00173AAB">
            <w:pPr>
              <w:pStyle w:val="TableParagraph"/>
              <w:spacing w:before="20"/>
              <w:rPr>
                <w:sz w:val="18"/>
              </w:rPr>
            </w:pPr>
          </w:p>
          <w:p w14:paraId="0FEB5502" w14:textId="77777777" w:rsidR="00173AAB" w:rsidRDefault="00D621C5">
            <w:pPr>
              <w:pStyle w:val="TableParagraph"/>
              <w:ind w:left="253"/>
              <w:rPr>
                <w:sz w:val="18"/>
              </w:rPr>
            </w:pPr>
            <w:r>
              <w:rPr>
                <w:spacing w:val="-5"/>
                <w:sz w:val="18"/>
              </w:rPr>
              <w:t>471</w:t>
            </w:r>
          </w:p>
        </w:tc>
        <w:tc>
          <w:tcPr>
            <w:tcW w:w="4630" w:type="dxa"/>
            <w:tcBorders>
              <w:top w:val="single" w:sz="4" w:space="0" w:color="000000"/>
              <w:bottom w:val="single" w:sz="4" w:space="0" w:color="000000"/>
            </w:tcBorders>
          </w:tcPr>
          <w:p w14:paraId="5228E506" w14:textId="77777777" w:rsidR="00173AAB" w:rsidRDefault="00D621C5">
            <w:pPr>
              <w:pStyle w:val="TableParagraph"/>
              <w:spacing w:line="252" w:lineRule="auto"/>
              <w:ind w:left="233" w:right="1455"/>
              <w:rPr>
                <w:sz w:val="18"/>
              </w:rPr>
            </w:pPr>
            <w:r>
              <w:rPr>
                <w:sz w:val="18"/>
              </w:rPr>
              <w:t>Environment - Climate Change Social</w:t>
            </w:r>
            <w:r>
              <w:rPr>
                <w:spacing w:val="-10"/>
                <w:sz w:val="18"/>
              </w:rPr>
              <w:t xml:space="preserve"> </w:t>
            </w:r>
            <w:r>
              <w:rPr>
                <w:sz w:val="18"/>
              </w:rPr>
              <w:t>-</w:t>
            </w:r>
            <w:r>
              <w:rPr>
                <w:spacing w:val="-10"/>
                <w:sz w:val="18"/>
              </w:rPr>
              <w:t xml:space="preserve"> </w:t>
            </w:r>
            <w:r>
              <w:rPr>
                <w:sz w:val="18"/>
              </w:rPr>
              <w:t>Human</w:t>
            </w:r>
            <w:r>
              <w:rPr>
                <w:spacing w:val="-11"/>
                <w:sz w:val="18"/>
              </w:rPr>
              <w:t xml:space="preserve"> </w:t>
            </w:r>
            <w:r>
              <w:rPr>
                <w:sz w:val="18"/>
              </w:rPr>
              <w:t>Capital</w:t>
            </w:r>
            <w:r>
              <w:rPr>
                <w:spacing w:val="-10"/>
                <w:sz w:val="18"/>
              </w:rPr>
              <w:t xml:space="preserve"> </w:t>
            </w:r>
            <w:r>
              <w:rPr>
                <w:sz w:val="18"/>
              </w:rPr>
              <w:t>Management</w:t>
            </w:r>
          </w:p>
          <w:p w14:paraId="05E6F2F9" w14:textId="77777777" w:rsidR="00173AAB" w:rsidRDefault="00D621C5">
            <w:pPr>
              <w:pStyle w:val="TableParagraph"/>
              <w:spacing w:line="207" w:lineRule="exact"/>
              <w:ind w:left="233"/>
              <w:rPr>
                <w:sz w:val="18"/>
              </w:rPr>
            </w:pPr>
            <w:r>
              <w:rPr>
                <w:sz w:val="18"/>
              </w:rPr>
              <w:t>Governance</w:t>
            </w:r>
            <w:r>
              <w:rPr>
                <w:spacing w:val="-6"/>
                <w:sz w:val="18"/>
              </w:rPr>
              <w:t xml:space="preserve"> </w:t>
            </w:r>
            <w:r>
              <w:rPr>
                <w:sz w:val="18"/>
              </w:rPr>
              <w:t>-</w:t>
            </w:r>
            <w:r>
              <w:rPr>
                <w:spacing w:val="-4"/>
                <w:sz w:val="18"/>
              </w:rPr>
              <w:t xml:space="preserve"> </w:t>
            </w:r>
            <w:r>
              <w:rPr>
                <w:sz w:val="18"/>
              </w:rPr>
              <w:t>Remuneration;</w:t>
            </w:r>
            <w:r>
              <w:rPr>
                <w:spacing w:val="-2"/>
                <w:sz w:val="18"/>
              </w:rPr>
              <w:t xml:space="preserve"> </w:t>
            </w:r>
            <w:r>
              <w:rPr>
                <w:sz w:val="18"/>
              </w:rPr>
              <w:t>Board</w:t>
            </w:r>
            <w:r>
              <w:rPr>
                <w:spacing w:val="-5"/>
                <w:sz w:val="18"/>
              </w:rPr>
              <w:t xml:space="preserve"> </w:t>
            </w:r>
            <w:r>
              <w:rPr>
                <w:sz w:val="18"/>
              </w:rPr>
              <w:t>Effectiveness</w:t>
            </w:r>
            <w:r>
              <w:rPr>
                <w:spacing w:val="-3"/>
                <w:sz w:val="18"/>
              </w:rPr>
              <w:t xml:space="preserve"> </w:t>
            </w:r>
            <w:r>
              <w:rPr>
                <w:spacing w:val="-10"/>
                <w:sz w:val="18"/>
              </w:rPr>
              <w:t>-</w:t>
            </w:r>
          </w:p>
          <w:p w14:paraId="0803DB21" w14:textId="77777777" w:rsidR="00173AAB" w:rsidRDefault="00D621C5">
            <w:pPr>
              <w:pStyle w:val="TableParagraph"/>
              <w:spacing w:before="5" w:line="210" w:lineRule="atLeast"/>
              <w:ind w:left="233" w:right="106"/>
              <w:rPr>
                <w:sz w:val="18"/>
              </w:rPr>
            </w:pPr>
            <w:r>
              <w:rPr>
                <w:sz w:val="18"/>
              </w:rPr>
              <w:t>Independence/Oversight;</w:t>
            </w:r>
            <w:r>
              <w:rPr>
                <w:spacing w:val="-13"/>
                <w:sz w:val="18"/>
              </w:rPr>
              <w:t xml:space="preserve"> </w:t>
            </w:r>
            <w:r>
              <w:rPr>
                <w:sz w:val="18"/>
              </w:rPr>
              <w:t>Board</w:t>
            </w:r>
            <w:r>
              <w:rPr>
                <w:spacing w:val="-12"/>
                <w:sz w:val="18"/>
              </w:rPr>
              <w:t xml:space="preserve"> </w:t>
            </w:r>
            <w:r>
              <w:rPr>
                <w:sz w:val="18"/>
              </w:rPr>
              <w:t>Effectiveness</w:t>
            </w:r>
            <w:r>
              <w:rPr>
                <w:spacing w:val="-13"/>
                <w:sz w:val="18"/>
              </w:rPr>
              <w:t xml:space="preserve"> </w:t>
            </w:r>
            <w:r>
              <w:rPr>
                <w:sz w:val="18"/>
              </w:rPr>
              <w:t xml:space="preserve">- </w:t>
            </w:r>
            <w:r>
              <w:rPr>
                <w:spacing w:val="-2"/>
                <w:sz w:val="18"/>
              </w:rPr>
              <w:t>Diversity</w:t>
            </w:r>
          </w:p>
        </w:tc>
      </w:tr>
      <w:tr w:rsidR="00173AAB" w14:paraId="10A97A53" w14:textId="77777777">
        <w:trPr>
          <w:trHeight w:val="869"/>
        </w:trPr>
        <w:tc>
          <w:tcPr>
            <w:tcW w:w="2477" w:type="dxa"/>
            <w:tcBorders>
              <w:top w:val="single" w:sz="4" w:space="0" w:color="000000"/>
              <w:bottom w:val="single" w:sz="4" w:space="0" w:color="000000"/>
            </w:tcBorders>
          </w:tcPr>
          <w:p w14:paraId="18DAFDF9" w14:textId="77777777" w:rsidR="00173AAB" w:rsidRDefault="00D621C5">
            <w:pPr>
              <w:pStyle w:val="TableParagraph"/>
              <w:spacing w:line="252" w:lineRule="auto"/>
              <w:ind w:left="122"/>
              <w:rPr>
                <w:sz w:val="18"/>
              </w:rPr>
            </w:pPr>
            <w:r>
              <w:rPr>
                <w:sz w:val="18"/>
              </w:rPr>
              <w:t>Aegon Asset Management (“Aegon”)</w:t>
            </w:r>
            <w:r>
              <w:rPr>
                <w:spacing w:val="-13"/>
                <w:sz w:val="18"/>
              </w:rPr>
              <w:t xml:space="preserve"> </w:t>
            </w:r>
            <w:r>
              <w:rPr>
                <w:sz w:val="18"/>
              </w:rPr>
              <w:t>-</w:t>
            </w:r>
            <w:r>
              <w:rPr>
                <w:spacing w:val="-12"/>
                <w:sz w:val="18"/>
              </w:rPr>
              <w:t xml:space="preserve"> </w:t>
            </w:r>
            <w:r>
              <w:rPr>
                <w:sz w:val="18"/>
              </w:rPr>
              <w:t>European</w:t>
            </w:r>
            <w:r>
              <w:rPr>
                <w:spacing w:val="-13"/>
                <w:sz w:val="18"/>
              </w:rPr>
              <w:t xml:space="preserve"> </w:t>
            </w:r>
            <w:r>
              <w:rPr>
                <w:sz w:val="18"/>
              </w:rPr>
              <w:t>Asset Backed Securities (“ABS”)</w:t>
            </w:r>
          </w:p>
          <w:p w14:paraId="244DF660" w14:textId="77777777" w:rsidR="00173AAB" w:rsidRDefault="00D621C5">
            <w:pPr>
              <w:pStyle w:val="TableParagraph"/>
              <w:spacing w:line="197" w:lineRule="exact"/>
              <w:ind w:left="122"/>
              <w:rPr>
                <w:sz w:val="18"/>
              </w:rPr>
            </w:pPr>
            <w:r>
              <w:rPr>
                <w:spacing w:val="-4"/>
                <w:sz w:val="18"/>
              </w:rPr>
              <w:t>Fund</w:t>
            </w:r>
          </w:p>
        </w:tc>
        <w:tc>
          <w:tcPr>
            <w:tcW w:w="1412" w:type="dxa"/>
            <w:tcBorders>
              <w:top w:val="single" w:sz="4" w:space="0" w:color="000000"/>
              <w:bottom w:val="single" w:sz="4" w:space="0" w:color="000000"/>
            </w:tcBorders>
          </w:tcPr>
          <w:p w14:paraId="5DF18E33" w14:textId="77777777" w:rsidR="00173AAB" w:rsidRDefault="00173AAB">
            <w:pPr>
              <w:pStyle w:val="TableParagraph"/>
              <w:spacing w:before="119"/>
              <w:rPr>
                <w:sz w:val="18"/>
              </w:rPr>
            </w:pPr>
          </w:p>
          <w:p w14:paraId="16E925C1" w14:textId="77777777" w:rsidR="00173AAB" w:rsidRDefault="00D621C5">
            <w:pPr>
              <w:pStyle w:val="TableParagraph"/>
              <w:ind w:left="145"/>
              <w:rPr>
                <w:sz w:val="18"/>
              </w:rPr>
            </w:pPr>
            <w:r>
              <w:rPr>
                <w:spacing w:val="-5"/>
                <w:sz w:val="18"/>
              </w:rPr>
              <w:t>127</w:t>
            </w:r>
          </w:p>
        </w:tc>
        <w:tc>
          <w:tcPr>
            <w:tcW w:w="1500" w:type="dxa"/>
            <w:tcBorders>
              <w:top w:val="single" w:sz="4" w:space="0" w:color="000000"/>
              <w:bottom w:val="single" w:sz="4" w:space="0" w:color="000000"/>
            </w:tcBorders>
          </w:tcPr>
          <w:p w14:paraId="095A0DD2" w14:textId="77777777" w:rsidR="00173AAB" w:rsidRDefault="00173AAB">
            <w:pPr>
              <w:pStyle w:val="TableParagraph"/>
              <w:spacing w:before="119"/>
              <w:rPr>
                <w:sz w:val="18"/>
              </w:rPr>
            </w:pPr>
          </w:p>
          <w:p w14:paraId="5ED0E750" w14:textId="77777777" w:rsidR="00173AAB" w:rsidRDefault="00D621C5">
            <w:pPr>
              <w:pStyle w:val="TableParagraph"/>
              <w:ind w:left="253"/>
              <w:rPr>
                <w:sz w:val="18"/>
              </w:rPr>
            </w:pPr>
            <w:r>
              <w:rPr>
                <w:spacing w:val="-5"/>
                <w:sz w:val="18"/>
              </w:rPr>
              <w:t>528</w:t>
            </w:r>
          </w:p>
        </w:tc>
        <w:tc>
          <w:tcPr>
            <w:tcW w:w="4630" w:type="dxa"/>
            <w:tcBorders>
              <w:top w:val="single" w:sz="4" w:space="0" w:color="000000"/>
              <w:bottom w:val="single" w:sz="4" w:space="0" w:color="000000"/>
            </w:tcBorders>
          </w:tcPr>
          <w:p w14:paraId="0F46C07B" w14:textId="77777777" w:rsidR="00173AAB" w:rsidRDefault="00D621C5">
            <w:pPr>
              <w:pStyle w:val="TableParagraph"/>
              <w:ind w:left="233"/>
              <w:rPr>
                <w:sz w:val="18"/>
              </w:rPr>
            </w:pPr>
            <w:r>
              <w:rPr>
                <w:sz w:val="18"/>
              </w:rPr>
              <w:t>Environment</w:t>
            </w:r>
            <w:r>
              <w:rPr>
                <w:spacing w:val="-4"/>
                <w:sz w:val="18"/>
              </w:rPr>
              <w:t xml:space="preserve"> </w:t>
            </w:r>
            <w:r>
              <w:rPr>
                <w:sz w:val="18"/>
              </w:rPr>
              <w:t>-</w:t>
            </w:r>
            <w:r>
              <w:rPr>
                <w:spacing w:val="-3"/>
                <w:sz w:val="18"/>
              </w:rPr>
              <w:t xml:space="preserve"> </w:t>
            </w:r>
            <w:r>
              <w:rPr>
                <w:sz w:val="18"/>
              </w:rPr>
              <w:t>Climate</w:t>
            </w:r>
            <w:r>
              <w:rPr>
                <w:spacing w:val="-4"/>
                <w:sz w:val="18"/>
              </w:rPr>
              <w:t xml:space="preserve"> </w:t>
            </w:r>
            <w:r>
              <w:rPr>
                <w:spacing w:val="-2"/>
                <w:sz w:val="18"/>
              </w:rPr>
              <w:t>Change</w:t>
            </w:r>
          </w:p>
          <w:p w14:paraId="2852EF0C" w14:textId="77777777" w:rsidR="00173AAB" w:rsidRDefault="00D621C5">
            <w:pPr>
              <w:pStyle w:val="TableParagraph"/>
              <w:spacing w:before="7" w:line="210" w:lineRule="atLeast"/>
              <w:ind w:left="233" w:right="775"/>
              <w:rPr>
                <w:sz w:val="18"/>
              </w:rPr>
            </w:pPr>
            <w:r>
              <w:rPr>
                <w:sz w:val="18"/>
              </w:rPr>
              <w:t>Governance</w:t>
            </w:r>
            <w:r>
              <w:rPr>
                <w:spacing w:val="-8"/>
                <w:sz w:val="18"/>
              </w:rPr>
              <w:t xml:space="preserve"> </w:t>
            </w:r>
            <w:r>
              <w:rPr>
                <w:sz w:val="18"/>
              </w:rPr>
              <w:t>-</w:t>
            </w:r>
            <w:r>
              <w:rPr>
                <w:spacing w:val="-8"/>
                <w:sz w:val="18"/>
              </w:rPr>
              <w:t xml:space="preserve"> </w:t>
            </w:r>
            <w:r>
              <w:rPr>
                <w:sz w:val="18"/>
              </w:rPr>
              <w:t>Board</w:t>
            </w:r>
            <w:r>
              <w:rPr>
                <w:spacing w:val="-9"/>
                <w:sz w:val="18"/>
              </w:rPr>
              <w:t xml:space="preserve"> </w:t>
            </w:r>
            <w:r>
              <w:rPr>
                <w:sz w:val="18"/>
              </w:rPr>
              <w:t>Effectiveness</w:t>
            </w:r>
            <w:r>
              <w:rPr>
                <w:spacing w:val="-8"/>
                <w:sz w:val="18"/>
              </w:rPr>
              <w:t xml:space="preserve"> </w:t>
            </w:r>
            <w:r>
              <w:rPr>
                <w:sz w:val="18"/>
              </w:rPr>
              <w:t>-</w:t>
            </w:r>
            <w:r>
              <w:rPr>
                <w:spacing w:val="-8"/>
                <w:sz w:val="18"/>
              </w:rPr>
              <w:t xml:space="preserve"> </w:t>
            </w:r>
            <w:r>
              <w:rPr>
                <w:sz w:val="18"/>
              </w:rPr>
              <w:t>Diversity; Leadership - Chair/CEO; Remuneration</w:t>
            </w:r>
            <w:r>
              <w:rPr>
                <w:spacing w:val="40"/>
                <w:sz w:val="18"/>
              </w:rPr>
              <w:t xml:space="preserve"> </w:t>
            </w:r>
            <w:r>
              <w:rPr>
                <w:sz w:val="18"/>
              </w:rPr>
              <w:t>Other - General Disclosure</w:t>
            </w:r>
          </w:p>
        </w:tc>
      </w:tr>
      <w:tr w:rsidR="00173AAB" w14:paraId="2AB053D6" w14:textId="77777777">
        <w:trPr>
          <w:trHeight w:val="651"/>
        </w:trPr>
        <w:tc>
          <w:tcPr>
            <w:tcW w:w="2477" w:type="dxa"/>
            <w:tcBorders>
              <w:top w:val="single" w:sz="4" w:space="0" w:color="000000"/>
              <w:bottom w:val="single" w:sz="4" w:space="0" w:color="000000"/>
            </w:tcBorders>
          </w:tcPr>
          <w:p w14:paraId="50C68942" w14:textId="77777777" w:rsidR="00173AAB" w:rsidRDefault="00D621C5">
            <w:pPr>
              <w:pStyle w:val="TableParagraph"/>
              <w:spacing w:before="108" w:line="254" w:lineRule="auto"/>
              <w:ind w:left="122" w:right="44"/>
              <w:rPr>
                <w:sz w:val="18"/>
              </w:rPr>
            </w:pPr>
            <w:r>
              <w:rPr>
                <w:sz w:val="18"/>
              </w:rPr>
              <w:t>DRC</w:t>
            </w:r>
            <w:r>
              <w:rPr>
                <w:spacing w:val="-10"/>
                <w:sz w:val="18"/>
              </w:rPr>
              <w:t xml:space="preserve"> </w:t>
            </w:r>
            <w:r>
              <w:rPr>
                <w:sz w:val="18"/>
              </w:rPr>
              <w:t>Capital</w:t>
            </w:r>
            <w:r>
              <w:rPr>
                <w:spacing w:val="-10"/>
                <w:sz w:val="18"/>
              </w:rPr>
              <w:t xml:space="preserve"> </w:t>
            </w:r>
            <w:r>
              <w:rPr>
                <w:sz w:val="18"/>
              </w:rPr>
              <w:t>-</w:t>
            </w:r>
            <w:r>
              <w:rPr>
                <w:spacing w:val="-10"/>
                <w:sz w:val="18"/>
              </w:rPr>
              <w:t xml:space="preserve"> </w:t>
            </w:r>
            <w:r>
              <w:rPr>
                <w:sz w:val="18"/>
              </w:rPr>
              <w:t>UK</w:t>
            </w:r>
            <w:r>
              <w:rPr>
                <w:spacing w:val="-10"/>
                <w:sz w:val="18"/>
              </w:rPr>
              <w:t xml:space="preserve"> </w:t>
            </w:r>
            <w:r>
              <w:rPr>
                <w:sz w:val="18"/>
              </w:rPr>
              <w:t>Whole Loan Fund II</w:t>
            </w:r>
          </w:p>
        </w:tc>
        <w:tc>
          <w:tcPr>
            <w:tcW w:w="1412" w:type="dxa"/>
            <w:tcBorders>
              <w:top w:val="single" w:sz="4" w:space="0" w:color="000000"/>
              <w:bottom w:val="single" w:sz="4" w:space="0" w:color="000000"/>
            </w:tcBorders>
          </w:tcPr>
          <w:p w14:paraId="6B8C9146" w14:textId="77777777" w:rsidR="00173AAB" w:rsidRDefault="00173AAB">
            <w:pPr>
              <w:pStyle w:val="TableParagraph"/>
              <w:spacing w:before="10"/>
              <w:rPr>
                <w:sz w:val="18"/>
              </w:rPr>
            </w:pPr>
          </w:p>
          <w:p w14:paraId="0AAE24A4" w14:textId="77777777" w:rsidR="00173AAB" w:rsidRDefault="00D621C5">
            <w:pPr>
              <w:pStyle w:val="TableParagraph"/>
              <w:ind w:left="145"/>
              <w:rPr>
                <w:sz w:val="18"/>
              </w:rPr>
            </w:pPr>
            <w:r>
              <w:rPr>
                <w:spacing w:val="-2"/>
                <w:sz w:val="18"/>
              </w:rPr>
              <w:t>15-</w:t>
            </w:r>
            <w:r>
              <w:rPr>
                <w:spacing w:val="-7"/>
                <w:sz w:val="18"/>
              </w:rPr>
              <w:t>20</w:t>
            </w:r>
          </w:p>
        </w:tc>
        <w:tc>
          <w:tcPr>
            <w:tcW w:w="1500" w:type="dxa"/>
            <w:tcBorders>
              <w:top w:val="single" w:sz="4" w:space="0" w:color="000000"/>
              <w:bottom w:val="single" w:sz="4" w:space="0" w:color="000000"/>
            </w:tcBorders>
          </w:tcPr>
          <w:p w14:paraId="55C064F2" w14:textId="77777777" w:rsidR="00173AAB" w:rsidRDefault="00173AAB">
            <w:pPr>
              <w:pStyle w:val="TableParagraph"/>
              <w:spacing w:before="10"/>
              <w:rPr>
                <w:sz w:val="18"/>
              </w:rPr>
            </w:pPr>
          </w:p>
          <w:p w14:paraId="50ED68B0" w14:textId="77777777" w:rsidR="00173AAB" w:rsidRDefault="00D621C5">
            <w:pPr>
              <w:pStyle w:val="TableParagraph"/>
              <w:ind w:left="253"/>
              <w:rPr>
                <w:sz w:val="18"/>
              </w:rPr>
            </w:pPr>
            <w:r>
              <w:rPr>
                <w:spacing w:val="-5"/>
                <w:sz w:val="18"/>
              </w:rPr>
              <w:t>150</w:t>
            </w:r>
          </w:p>
        </w:tc>
        <w:tc>
          <w:tcPr>
            <w:tcW w:w="4630" w:type="dxa"/>
            <w:tcBorders>
              <w:top w:val="single" w:sz="4" w:space="0" w:color="000000"/>
              <w:bottom w:val="single" w:sz="4" w:space="0" w:color="000000"/>
            </w:tcBorders>
          </w:tcPr>
          <w:p w14:paraId="3ED5FA6F" w14:textId="77777777" w:rsidR="00173AAB" w:rsidRDefault="00D621C5">
            <w:pPr>
              <w:pStyle w:val="TableParagraph"/>
              <w:ind w:left="233"/>
              <w:rPr>
                <w:sz w:val="18"/>
              </w:rPr>
            </w:pPr>
            <w:r>
              <w:rPr>
                <w:sz w:val="18"/>
              </w:rPr>
              <w:t>Social</w:t>
            </w:r>
            <w:r>
              <w:rPr>
                <w:spacing w:val="-3"/>
                <w:sz w:val="18"/>
              </w:rPr>
              <w:t xml:space="preserve"> </w:t>
            </w:r>
            <w:r>
              <w:rPr>
                <w:sz w:val="18"/>
              </w:rPr>
              <w:t>-</w:t>
            </w:r>
            <w:r>
              <w:rPr>
                <w:spacing w:val="-2"/>
                <w:sz w:val="18"/>
              </w:rPr>
              <w:t xml:space="preserve"> </w:t>
            </w:r>
            <w:r>
              <w:rPr>
                <w:sz w:val="18"/>
              </w:rPr>
              <w:t>Conduct,</w:t>
            </w:r>
            <w:r>
              <w:rPr>
                <w:spacing w:val="-3"/>
                <w:sz w:val="18"/>
              </w:rPr>
              <w:t xml:space="preserve"> </w:t>
            </w:r>
            <w:r>
              <w:rPr>
                <w:sz w:val="18"/>
              </w:rPr>
              <w:t>Culture</w:t>
            </w:r>
            <w:r>
              <w:rPr>
                <w:spacing w:val="-3"/>
                <w:sz w:val="18"/>
              </w:rPr>
              <w:t xml:space="preserve"> </w:t>
            </w:r>
            <w:r>
              <w:rPr>
                <w:sz w:val="18"/>
              </w:rPr>
              <w:t>and</w:t>
            </w:r>
            <w:r>
              <w:rPr>
                <w:spacing w:val="-1"/>
                <w:sz w:val="18"/>
              </w:rPr>
              <w:t xml:space="preserve"> </w:t>
            </w:r>
            <w:r>
              <w:rPr>
                <w:spacing w:val="-2"/>
                <w:sz w:val="18"/>
              </w:rPr>
              <w:t>Ethics</w:t>
            </w:r>
          </w:p>
          <w:p w14:paraId="31F54DA4" w14:textId="77777777" w:rsidR="00173AAB" w:rsidRDefault="00D621C5">
            <w:pPr>
              <w:pStyle w:val="TableParagraph"/>
              <w:spacing w:before="4" w:line="210" w:lineRule="atLeast"/>
              <w:ind w:left="233"/>
              <w:rPr>
                <w:sz w:val="18"/>
              </w:rPr>
            </w:pPr>
            <w:r>
              <w:rPr>
                <w:sz w:val="18"/>
              </w:rPr>
              <w:t>Strategy, Financial &amp; Reporting - Capital Allocation; Financial</w:t>
            </w:r>
            <w:r>
              <w:rPr>
                <w:spacing w:val="-13"/>
                <w:sz w:val="18"/>
              </w:rPr>
              <w:t xml:space="preserve"> </w:t>
            </w:r>
            <w:r>
              <w:rPr>
                <w:sz w:val="18"/>
              </w:rPr>
              <w:t>Performance;</w:t>
            </w:r>
            <w:r>
              <w:rPr>
                <w:spacing w:val="-12"/>
                <w:sz w:val="18"/>
              </w:rPr>
              <w:t xml:space="preserve"> </w:t>
            </w:r>
            <w:r>
              <w:rPr>
                <w:sz w:val="18"/>
              </w:rPr>
              <w:t>Reporting;</w:t>
            </w:r>
            <w:r>
              <w:rPr>
                <w:spacing w:val="-13"/>
                <w:sz w:val="18"/>
              </w:rPr>
              <w:t xml:space="preserve"> </w:t>
            </w:r>
            <w:r>
              <w:rPr>
                <w:sz w:val="18"/>
              </w:rPr>
              <w:t>Strategy/Purpose</w:t>
            </w:r>
          </w:p>
        </w:tc>
      </w:tr>
      <w:tr w:rsidR="00173AAB" w14:paraId="0FFAC919" w14:textId="77777777">
        <w:trPr>
          <w:trHeight w:val="869"/>
        </w:trPr>
        <w:tc>
          <w:tcPr>
            <w:tcW w:w="2477" w:type="dxa"/>
            <w:tcBorders>
              <w:top w:val="single" w:sz="4" w:space="0" w:color="000000"/>
              <w:bottom w:val="single" w:sz="4" w:space="0" w:color="000000"/>
            </w:tcBorders>
          </w:tcPr>
          <w:p w14:paraId="498D089E" w14:textId="77777777" w:rsidR="00173AAB" w:rsidRDefault="00173AAB">
            <w:pPr>
              <w:pStyle w:val="TableParagraph"/>
              <w:spacing w:before="11"/>
              <w:rPr>
                <w:sz w:val="18"/>
              </w:rPr>
            </w:pPr>
          </w:p>
          <w:p w14:paraId="42906100" w14:textId="77777777" w:rsidR="00173AAB" w:rsidRDefault="00D621C5">
            <w:pPr>
              <w:pStyle w:val="TableParagraph"/>
              <w:spacing w:line="252" w:lineRule="auto"/>
              <w:ind w:left="122"/>
              <w:rPr>
                <w:sz w:val="18"/>
              </w:rPr>
            </w:pPr>
            <w:r>
              <w:rPr>
                <w:sz w:val="18"/>
              </w:rPr>
              <w:t>PIMCO</w:t>
            </w:r>
            <w:r>
              <w:rPr>
                <w:spacing w:val="-13"/>
                <w:sz w:val="18"/>
              </w:rPr>
              <w:t xml:space="preserve"> </w:t>
            </w:r>
            <w:r>
              <w:rPr>
                <w:sz w:val="18"/>
              </w:rPr>
              <w:t>-</w:t>
            </w:r>
            <w:r>
              <w:rPr>
                <w:spacing w:val="-12"/>
                <w:sz w:val="18"/>
              </w:rPr>
              <w:t xml:space="preserve"> </w:t>
            </w:r>
            <w:r>
              <w:rPr>
                <w:sz w:val="18"/>
              </w:rPr>
              <w:t>GIS</w:t>
            </w:r>
            <w:r>
              <w:rPr>
                <w:spacing w:val="-13"/>
                <w:sz w:val="18"/>
              </w:rPr>
              <w:t xml:space="preserve"> </w:t>
            </w:r>
            <w:r>
              <w:rPr>
                <w:sz w:val="18"/>
              </w:rPr>
              <w:t>Diversified Income Fund</w:t>
            </w:r>
          </w:p>
        </w:tc>
        <w:tc>
          <w:tcPr>
            <w:tcW w:w="1412" w:type="dxa"/>
            <w:tcBorders>
              <w:top w:val="single" w:sz="4" w:space="0" w:color="000000"/>
              <w:bottom w:val="single" w:sz="4" w:space="0" w:color="000000"/>
            </w:tcBorders>
          </w:tcPr>
          <w:p w14:paraId="37E62168" w14:textId="77777777" w:rsidR="00173AAB" w:rsidRDefault="00173AAB">
            <w:pPr>
              <w:pStyle w:val="TableParagraph"/>
              <w:spacing w:before="119"/>
              <w:rPr>
                <w:sz w:val="18"/>
              </w:rPr>
            </w:pPr>
          </w:p>
          <w:p w14:paraId="129C558C" w14:textId="77777777" w:rsidR="00173AAB" w:rsidRDefault="00D621C5">
            <w:pPr>
              <w:pStyle w:val="TableParagraph"/>
              <w:ind w:left="145"/>
              <w:rPr>
                <w:sz w:val="18"/>
              </w:rPr>
            </w:pPr>
            <w:r>
              <w:rPr>
                <w:spacing w:val="-5"/>
                <w:sz w:val="18"/>
              </w:rPr>
              <w:t>267</w:t>
            </w:r>
          </w:p>
        </w:tc>
        <w:tc>
          <w:tcPr>
            <w:tcW w:w="1500" w:type="dxa"/>
            <w:tcBorders>
              <w:top w:val="single" w:sz="4" w:space="0" w:color="000000"/>
              <w:bottom w:val="single" w:sz="4" w:space="0" w:color="000000"/>
            </w:tcBorders>
          </w:tcPr>
          <w:p w14:paraId="128A8945" w14:textId="77777777" w:rsidR="00173AAB" w:rsidRDefault="00173AAB">
            <w:pPr>
              <w:pStyle w:val="TableParagraph"/>
              <w:spacing w:before="119"/>
              <w:rPr>
                <w:sz w:val="18"/>
              </w:rPr>
            </w:pPr>
          </w:p>
          <w:p w14:paraId="67C0D263" w14:textId="77777777" w:rsidR="00173AAB" w:rsidRDefault="00D621C5">
            <w:pPr>
              <w:pStyle w:val="TableParagraph"/>
              <w:ind w:left="253"/>
              <w:rPr>
                <w:sz w:val="18"/>
              </w:rPr>
            </w:pPr>
            <w:r>
              <w:rPr>
                <w:spacing w:val="-2"/>
                <w:sz w:val="18"/>
              </w:rPr>
              <w:t>&gt;1,355</w:t>
            </w:r>
          </w:p>
        </w:tc>
        <w:tc>
          <w:tcPr>
            <w:tcW w:w="4630" w:type="dxa"/>
            <w:tcBorders>
              <w:top w:val="single" w:sz="4" w:space="0" w:color="000000"/>
              <w:bottom w:val="single" w:sz="4" w:space="0" w:color="000000"/>
            </w:tcBorders>
          </w:tcPr>
          <w:p w14:paraId="6B541440" w14:textId="77777777" w:rsidR="00173AAB" w:rsidRDefault="00D621C5">
            <w:pPr>
              <w:pStyle w:val="TableParagraph"/>
              <w:spacing w:before="1"/>
              <w:ind w:left="233"/>
              <w:rPr>
                <w:sz w:val="18"/>
              </w:rPr>
            </w:pPr>
            <w:r>
              <w:rPr>
                <w:sz w:val="18"/>
              </w:rPr>
              <w:t>Environment</w:t>
            </w:r>
            <w:r>
              <w:rPr>
                <w:spacing w:val="-4"/>
                <w:sz w:val="18"/>
              </w:rPr>
              <w:t xml:space="preserve"> </w:t>
            </w:r>
            <w:r>
              <w:rPr>
                <w:sz w:val="18"/>
              </w:rPr>
              <w:t>-</w:t>
            </w:r>
            <w:r>
              <w:rPr>
                <w:spacing w:val="-3"/>
                <w:sz w:val="18"/>
              </w:rPr>
              <w:t xml:space="preserve"> </w:t>
            </w:r>
            <w:r>
              <w:rPr>
                <w:sz w:val="18"/>
              </w:rPr>
              <w:t>Climate</w:t>
            </w:r>
            <w:r>
              <w:rPr>
                <w:spacing w:val="-4"/>
                <w:sz w:val="18"/>
              </w:rPr>
              <w:t xml:space="preserve"> </w:t>
            </w:r>
            <w:r>
              <w:rPr>
                <w:spacing w:val="-2"/>
                <w:sz w:val="18"/>
              </w:rPr>
              <w:t>Change</w:t>
            </w:r>
          </w:p>
          <w:p w14:paraId="1399D7DC" w14:textId="77777777" w:rsidR="00173AAB" w:rsidRDefault="00D621C5">
            <w:pPr>
              <w:pStyle w:val="TableParagraph"/>
              <w:spacing w:before="7" w:line="210" w:lineRule="atLeast"/>
              <w:ind w:left="233"/>
              <w:rPr>
                <w:sz w:val="18"/>
              </w:rPr>
            </w:pPr>
            <w:r>
              <w:rPr>
                <w:sz w:val="18"/>
              </w:rPr>
              <w:t>Governance - Board, Management &amp; Ownership Strategy,</w:t>
            </w:r>
            <w:r>
              <w:rPr>
                <w:spacing w:val="-7"/>
                <w:sz w:val="18"/>
              </w:rPr>
              <w:t xml:space="preserve"> </w:t>
            </w:r>
            <w:r>
              <w:rPr>
                <w:sz w:val="18"/>
              </w:rPr>
              <w:t>Financial</w:t>
            </w:r>
            <w:r>
              <w:rPr>
                <w:spacing w:val="-7"/>
                <w:sz w:val="18"/>
              </w:rPr>
              <w:t xml:space="preserve"> </w:t>
            </w:r>
            <w:r>
              <w:rPr>
                <w:sz w:val="18"/>
              </w:rPr>
              <w:t>&amp;</w:t>
            </w:r>
            <w:r>
              <w:rPr>
                <w:spacing w:val="-7"/>
                <w:sz w:val="18"/>
              </w:rPr>
              <w:t xml:space="preserve"> </w:t>
            </w:r>
            <w:r>
              <w:rPr>
                <w:sz w:val="18"/>
              </w:rPr>
              <w:t>Reporting</w:t>
            </w:r>
            <w:r>
              <w:rPr>
                <w:spacing w:val="-8"/>
                <w:sz w:val="18"/>
              </w:rPr>
              <w:t xml:space="preserve"> </w:t>
            </w:r>
            <w:r>
              <w:rPr>
                <w:sz w:val="18"/>
              </w:rPr>
              <w:t>-</w:t>
            </w:r>
            <w:r>
              <w:rPr>
                <w:spacing w:val="-7"/>
                <w:sz w:val="18"/>
              </w:rPr>
              <w:t xml:space="preserve"> </w:t>
            </w:r>
            <w:r>
              <w:rPr>
                <w:sz w:val="18"/>
              </w:rPr>
              <w:t>Capital</w:t>
            </w:r>
            <w:r>
              <w:rPr>
                <w:spacing w:val="-7"/>
                <w:sz w:val="18"/>
              </w:rPr>
              <w:t xml:space="preserve"> </w:t>
            </w:r>
            <w:r>
              <w:rPr>
                <w:sz w:val="18"/>
              </w:rPr>
              <w:t>Allocation; Financial Performance; Strategy/Purpose</w:t>
            </w:r>
          </w:p>
        </w:tc>
      </w:tr>
      <w:tr w:rsidR="00173AAB" w14:paraId="2E9A00E5" w14:textId="77777777">
        <w:trPr>
          <w:trHeight w:val="869"/>
        </w:trPr>
        <w:tc>
          <w:tcPr>
            <w:tcW w:w="2477" w:type="dxa"/>
            <w:tcBorders>
              <w:top w:val="single" w:sz="4" w:space="0" w:color="000000"/>
              <w:bottom w:val="single" w:sz="4" w:space="0" w:color="000000"/>
            </w:tcBorders>
          </w:tcPr>
          <w:p w14:paraId="23018413" w14:textId="77777777" w:rsidR="00173AAB" w:rsidRDefault="00173AAB">
            <w:pPr>
              <w:pStyle w:val="TableParagraph"/>
              <w:spacing w:before="10"/>
              <w:rPr>
                <w:sz w:val="18"/>
              </w:rPr>
            </w:pPr>
          </w:p>
          <w:p w14:paraId="0C348507" w14:textId="77777777" w:rsidR="00173AAB" w:rsidRDefault="00D621C5">
            <w:pPr>
              <w:pStyle w:val="TableParagraph"/>
              <w:spacing w:line="254" w:lineRule="auto"/>
              <w:ind w:left="122"/>
              <w:rPr>
                <w:sz w:val="18"/>
              </w:rPr>
            </w:pPr>
            <w:r>
              <w:rPr>
                <w:sz w:val="18"/>
              </w:rPr>
              <w:t>BentallGreenOak</w:t>
            </w:r>
            <w:r>
              <w:rPr>
                <w:spacing w:val="-15"/>
                <w:sz w:val="18"/>
              </w:rPr>
              <w:t xml:space="preserve"> </w:t>
            </w:r>
            <w:r>
              <w:rPr>
                <w:sz w:val="18"/>
              </w:rPr>
              <w:t>(“BGO”)</w:t>
            </w:r>
            <w:r>
              <w:rPr>
                <w:spacing w:val="-12"/>
                <w:sz w:val="18"/>
              </w:rPr>
              <w:t xml:space="preserve"> </w:t>
            </w:r>
            <w:r>
              <w:rPr>
                <w:sz w:val="18"/>
              </w:rPr>
              <w:t>- UK Secured Lending III</w:t>
            </w:r>
          </w:p>
        </w:tc>
        <w:tc>
          <w:tcPr>
            <w:tcW w:w="1412" w:type="dxa"/>
            <w:tcBorders>
              <w:top w:val="single" w:sz="4" w:space="0" w:color="000000"/>
              <w:bottom w:val="single" w:sz="4" w:space="0" w:color="000000"/>
            </w:tcBorders>
          </w:tcPr>
          <w:p w14:paraId="55E012E4" w14:textId="77777777" w:rsidR="00173AAB" w:rsidRDefault="00173AAB">
            <w:pPr>
              <w:pStyle w:val="TableParagraph"/>
              <w:spacing w:before="119"/>
              <w:rPr>
                <w:sz w:val="18"/>
              </w:rPr>
            </w:pPr>
          </w:p>
          <w:p w14:paraId="10419B42" w14:textId="77777777" w:rsidR="00173AAB" w:rsidRDefault="00D621C5">
            <w:pPr>
              <w:pStyle w:val="TableParagraph"/>
              <w:ind w:left="145"/>
              <w:rPr>
                <w:sz w:val="18"/>
              </w:rPr>
            </w:pPr>
            <w:r>
              <w:rPr>
                <w:spacing w:val="-10"/>
                <w:sz w:val="18"/>
              </w:rPr>
              <w:t>6</w:t>
            </w:r>
          </w:p>
        </w:tc>
        <w:tc>
          <w:tcPr>
            <w:tcW w:w="1500" w:type="dxa"/>
            <w:tcBorders>
              <w:top w:val="single" w:sz="4" w:space="0" w:color="000000"/>
              <w:bottom w:val="single" w:sz="4" w:space="0" w:color="000000"/>
            </w:tcBorders>
          </w:tcPr>
          <w:p w14:paraId="3FEDF211" w14:textId="77777777" w:rsidR="00173AAB" w:rsidRDefault="00173AAB">
            <w:pPr>
              <w:pStyle w:val="TableParagraph"/>
              <w:spacing w:before="119"/>
              <w:rPr>
                <w:sz w:val="18"/>
              </w:rPr>
            </w:pPr>
          </w:p>
          <w:p w14:paraId="266C4DC5" w14:textId="77777777" w:rsidR="00173AAB" w:rsidRDefault="00D621C5">
            <w:pPr>
              <w:pStyle w:val="TableParagraph"/>
              <w:ind w:left="253"/>
              <w:rPr>
                <w:i/>
                <w:sz w:val="18"/>
              </w:rPr>
            </w:pPr>
            <w:r>
              <w:rPr>
                <w:i/>
                <w:sz w:val="18"/>
              </w:rPr>
              <w:t>Not</w:t>
            </w:r>
            <w:r>
              <w:rPr>
                <w:i/>
                <w:spacing w:val="-2"/>
                <w:sz w:val="18"/>
              </w:rPr>
              <w:t xml:space="preserve"> provided</w:t>
            </w:r>
          </w:p>
        </w:tc>
        <w:tc>
          <w:tcPr>
            <w:tcW w:w="4630" w:type="dxa"/>
            <w:tcBorders>
              <w:top w:val="single" w:sz="4" w:space="0" w:color="000000"/>
              <w:bottom w:val="single" w:sz="4" w:space="0" w:color="000000"/>
            </w:tcBorders>
          </w:tcPr>
          <w:p w14:paraId="23F03F02" w14:textId="77777777" w:rsidR="00173AAB" w:rsidRDefault="00D621C5">
            <w:pPr>
              <w:pStyle w:val="TableParagraph"/>
              <w:spacing w:line="252" w:lineRule="auto"/>
              <w:ind w:left="233"/>
              <w:rPr>
                <w:sz w:val="18"/>
              </w:rPr>
            </w:pPr>
            <w:r>
              <w:rPr>
                <w:sz w:val="18"/>
              </w:rPr>
              <w:t>Environment</w:t>
            </w:r>
            <w:r>
              <w:rPr>
                <w:spacing w:val="-8"/>
                <w:sz w:val="18"/>
              </w:rPr>
              <w:t xml:space="preserve"> </w:t>
            </w:r>
            <w:r>
              <w:rPr>
                <w:sz w:val="18"/>
              </w:rPr>
              <w:t>-</w:t>
            </w:r>
            <w:r>
              <w:rPr>
                <w:spacing w:val="-8"/>
                <w:sz w:val="18"/>
              </w:rPr>
              <w:t xml:space="preserve"> </w:t>
            </w:r>
            <w:r>
              <w:rPr>
                <w:sz w:val="18"/>
              </w:rPr>
              <w:t>Climate</w:t>
            </w:r>
            <w:r>
              <w:rPr>
                <w:spacing w:val="-9"/>
                <w:sz w:val="18"/>
              </w:rPr>
              <w:t xml:space="preserve"> </w:t>
            </w:r>
            <w:r>
              <w:rPr>
                <w:sz w:val="18"/>
              </w:rPr>
              <w:t>Change;</w:t>
            </w:r>
            <w:r>
              <w:rPr>
                <w:spacing w:val="-8"/>
                <w:sz w:val="18"/>
              </w:rPr>
              <w:t xml:space="preserve"> </w:t>
            </w:r>
            <w:r>
              <w:rPr>
                <w:sz w:val="18"/>
              </w:rPr>
              <w:t>Natural</w:t>
            </w:r>
            <w:r>
              <w:rPr>
                <w:spacing w:val="-8"/>
                <w:sz w:val="18"/>
              </w:rPr>
              <w:t xml:space="preserve"> </w:t>
            </w:r>
            <w:r>
              <w:rPr>
                <w:sz w:val="18"/>
              </w:rPr>
              <w:t>Resource Use/Impact; Pollution, Waste</w:t>
            </w:r>
          </w:p>
          <w:p w14:paraId="52ADEB4B" w14:textId="77777777" w:rsidR="00173AAB" w:rsidRDefault="00D621C5">
            <w:pPr>
              <w:pStyle w:val="TableParagraph"/>
              <w:spacing w:before="1"/>
              <w:ind w:left="233"/>
              <w:rPr>
                <w:sz w:val="18"/>
              </w:rPr>
            </w:pPr>
            <w:r>
              <w:rPr>
                <w:sz w:val="18"/>
              </w:rPr>
              <w:t>Social</w:t>
            </w:r>
            <w:r>
              <w:rPr>
                <w:spacing w:val="-3"/>
                <w:sz w:val="18"/>
              </w:rPr>
              <w:t xml:space="preserve"> </w:t>
            </w:r>
            <w:r>
              <w:rPr>
                <w:sz w:val="18"/>
              </w:rPr>
              <w:t>-</w:t>
            </w:r>
            <w:r>
              <w:rPr>
                <w:spacing w:val="-3"/>
                <w:sz w:val="18"/>
              </w:rPr>
              <w:t xml:space="preserve"> </w:t>
            </w:r>
            <w:r>
              <w:rPr>
                <w:sz w:val="18"/>
              </w:rPr>
              <w:t>Conduct,</w:t>
            </w:r>
            <w:r>
              <w:rPr>
                <w:spacing w:val="-2"/>
                <w:sz w:val="18"/>
              </w:rPr>
              <w:t xml:space="preserve"> </w:t>
            </w:r>
            <w:r>
              <w:rPr>
                <w:sz w:val="18"/>
              </w:rPr>
              <w:t>Culture</w:t>
            </w:r>
            <w:r>
              <w:rPr>
                <w:spacing w:val="-4"/>
                <w:sz w:val="18"/>
              </w:rPr>
              <w:t xml:space="preserve"> </w:t>
            </w:r>
            <w:r>
              <w:rPr>
                <w:sz w:val="18"/>
              </w:rPr>
              <w:t>and</w:t>
            </w:r>
            <w:r>
              <w:rPr>
                <w:spacing w:val="-1"/>
                <w:sz w:val="18"/>
              </w:rPr>
              <w:t xml:space="preserve"> </w:t>
            </w:r>
            <w:r>
              <w:rPr>
                <w:sz w:val="18"/>
              </w:rPr>
              <w:t>Ethics;</w:t>
            </w:r>
            <w:r>
              <w:rPr>
                <w:spacing w:val="-3"/>
                <w:sz w:val="18"/>
              </w:rPr>
              <w:t xml:space="preserve"> </w:t>
            </w:r>
            <w:r>
              <w:rPr>
                <w:sz w:val="18"/>
              </w:rPr>
              <w:t>Human</w:t>
            </w:r>
            <w:r>
              <w:rPr>
                <w:spacing w:val="-1"/>
                <w:sz w:val="18"/>
              </w:rPr>
              <w:t xml:space="preserve"> </w:t>
            </w:r>
            <w:r>
              <w:rPr>
                <w:spacing w:val="-5"/>
                <w:sz w:val="18"/>
              </w:rPr>
              <w:t>and</w:t>
            </w:r>
          </w:p>
          <w:p w14:paraId="75288598" w14:textId="77777777" w:rsidR="00173AAB" w:rsidRDefault="00D621C5">
            <w:pPr>
              <w:pStyle w:val="TableParagraph"/>
              <w:spacing w:before="10" w:line="197" w:lineRule="exact"/>
              <w:ind w:left="233"/>
              <w:rPr>
                <w:sz w:val="18"/>
              </w:rPr>
            </w:pPr>
            <w:r>
              <w:rPr>
                <w:sz w:val="18"/>
              </w:rPr>
              <w:t>Labour</w:t>
            </w:r>
            <w:r>
              <w:rPr>
                <w:spacing w:val="-6"/>
                <w:sz w:val="18"/>
              </w:rPr>
              <w:t xml:space="preserve"> </w:t>
            </w:r>
            <w:r>
              <w:rPr>
                <w:spacing w:val="-2"/>
                <w:sz w:val="18"/>
              </w:rPr>
              <w:t>Rights</w:t>
            </w:r>
          </w:p>
        </w:tc>
      </w:tr>
      <w:tr w:rsidR="00173AAB" w14:paraId="7790CA21" w14:textId="77777777">
        <w:trPr>
          <w:trHeight w:val="651"/>
        </w:trPr>
        <w:tc>
          <w:tcPr>
            <w:tcW w:w="2477" w:type="dxa"/>
            <w:tcBorders>
              <w:top w:val="single" w:sz="4" w:space="0" w:color="000000"/>
              <w:bottom w:val="single" w:sz="4" w:space="0" w:color="000000"/>
            </w:tcBorders>
          </w:tcPr>
          <w:p w14:paraId="65212196" w14:textId="77777777" w:rsidR="00173AAB" w:rsidRDefault="00D621C5">
            <w:pPr>
              <w:pStyle w:val="TableParagraph"/>
              <w:ind w:left="122"/>
              <w:rPr>
                <w:sz w:val="18"/>
              </w:rPr>
            </w:pPr>
            <w:r>
              <w:rPr>
                <w:sz w:val="18"/>
              </w:rPr>
              <w:t>Copenhagen</w:t>
            </w:r>
            <w:r>
              <w:rPr>
                <w:spacing w:val="-7"/>
                <w:sz w:val="18"/>
              </w:rPr>
              <w:t xml:space="preserve"> </w:t>
            </w:r>
            <w:r>
              <w:rPr>
                <w:spacing w:val="-2"/>
                <w:sz w:val="18"/>
              </w:rPr>
              <w:t>Infrastructure</w:t>
            </w:r>
          </w:p>
          <w:p w14:paraId="431273E0" w14:textId="77777777" w:rsidR="00173AAB" w:rsidRDefault="00D621C5">
            <w:pPr>
              <w:pStyle w:val="TableParagraph"/>
              <w:spacing w:before="4" w:line="210" w:lineRule="atLeast"/>
              <w:ind w:left="122"/>
              <w:rPr>
                <w:sz w:val="18"/>
              </w:rPr>
            </w:pPr>
            <w:r>
              <w:rPr>
                <w:sz w:val="18"/>
              </w:rPr>
              <w:t>Partners</w:t>
            </w:r>
            <w:r>
              <w:rPr>
                <w:spacing w:val="-15"/>
                <w:sz w:val="18"/>
              </w:rPr>
              <w:t xml:space="preserve"> </w:t>
            </w:r>
            <w:r>
              <w:rPr>
                <w:sz w:val="18"/>
              </w:rPr>
              <w:t>(“CIP”)</w:t>
            </w:r>
            <w:r>
              <w:rPr>
                <w:spacing w:val="-12"/>
                <w:sz w:val="18"/>
              </w:rPr>
              <w:t xml:space="preserve"> </w:t>
            </w:r>
            <w:r>
              <w:rPr>
                <w:sz w:val="18"/>
              </w:rPr>
              <w:t>- Infrastructure IV</w:t>
            </w:r>
          </w:p>
        </w:tc>
        <w:tc>
          <w:tcPr>
            <w:tcW w:w="1412" w:type="dxa"/>
            <w:tcBorders>
              <w:top w:val="single" w:sz="4" w:space="0" w:color="000000"/>
              <w:bottom w:val="single" w:sz="4" w:space="0" w:color="000000"/>
            </w:tcBorders>
          </w:tcPr>
          <w:p w14:paraId="35F41FEF" w14:textId="77777777" w:rsidR="00173AAB" w:rsidRDefault="00173AAB">
            <w:pPr>
              <w:pStyle w:val="TableParagraph"/>
              <w:spacing w:before="10"/>
              <w:rPr>
                <w:sz w:val="18"/>
              </w:rPr>
            </w:pPr>
          </w:p>
          <w:p w14:paraId="7179D935" w14:textId="77777777" w:rsidR="00173AAB" w:rsidRDefault="00D621C5">
            <w:pPr>
              <w:pStyle w:val="TableParagraph"/>
              <w:ind w:left="145"/>
              <w:rPr>
                <w:i/>
                <w:sz w:val="18"/>
              </w:rPr>
            </w:pPr>
            <w:r>
              <w:rPr>
                <w:i/>
                <w:sz w:val="18"/>
              </w:rPr>
              <w:t>Not</w:t>
            </w:r>
            <w:r>
              <w:rPr>
                <w:i/>
                <w:spacing w:val="-2"/>
                <w:sz w:val="18"/>
              </w:rPr>
              <w:t xml:space="preserve"> provided</w:t>
            </w:r>
          </w:p>
        </w:tc>
        <w:tc>
          <w:tcPr>
            <w:tcW w:w="1500" w:type="dxa"/>
            <w:tcBorders>
              <w:top w:val="single" w:sz="4" w:space="0" w:color="000000"/>
              <w:bottom w:val="single" w:sz="4" w:space="0" w:color="000000"/>
            </w:tcBorders>
          </w:tcPr>
          <w:p w14:paraId="6A8EA7BC" w14:textId="77777777" w:rsidR="00173AAB" w:rsidRDefault="00173AAB">
            <w:pPr>
              <w:pStyle w:val="TableParagraph"/>
              <w:spacing w:before="10"/>
              <w:rPr>
                <w:sz w:val="18"/>
              </w:rPr>
            </w:pPr>
          </w:p>
          <w:p w14:paraId="7DC5BD45" w14:textId="77777777" w:rsidR="00173AAB" w:rsidRDefault="00D621C5">
            <w:pPr>
              <w:pStyle w:val="TableParagraph"/>
              <w:ind w:left="253"/>
              <w:rPr>
                <w:i/>
                <w:sz w:val="18"/>
              </w:rPr>
            </w:pPr>
            <w:r>
              <w:rPr>
                <w:i/>
                <w:sz w:val="18"/>
              </w:rPr>
              <w:t>Not</w:t>
            </w:r>
            <w:r>
              <w:rPr>
                <w:i/>
                <w:spacing w:val="-2"/>
                <w:sz w:val="18"/>
              </w:rPr>
              <w:t xml:space="preserve"> provided</w:t>
            </w:r>
          </w:p>
        </w:tc>
        <w:tc>
          <w:tcPr>
            <w:tcW w:w="4630" w:type="dxa"/>
            <w:tcBorders>
              <w:top w:val="single" w:sz="4" w:space="0" w:color="000000"/>
              <w:bottom w:val="single" w:sz="4" w:space="0" w:color="000000"/>
            </w:tcBorders>
          </w:tcPr>
          <w:p w14:paraId="25FB0870" w14:textId="77777777" w:rsidR="00173AAB" w:rsidRDefault="00D621C5">
            <w:pPr>
              <w:pStyle w:val="TableParagraph"/>
              <w:spacing w:line="252" w:lineRule="auto"/>
              <w:ind w:left="233"/>
              <w:rPr>
                <w:sz w:val="18"/>
              </w:rPr>
            </w:pPr>
            <w:r>
              <w:rPr>
                <w:sz w:val="18"/>
              </w:rPr>
              <w:t>Environment*</w:t>
            </w:r>
            <w:r>
              <w:rPr>
                <w:spacing w:val="-11"/>
                <w:sz w:val="18"/>
              </w:rPr>
              <w:t xml:space="preserve"> </w:t>
            </w:r>
            <w:r>
              <w:rPr>
                <w:sz w:val="18"/>
              </w:rPr>
              <w:t>-</w:t>
            </w:r>
            <w:r>
              <w:rPr>
                <w:spacing w:val="-9"/>
                <w:sz w:val="18"/>
              </w:rPr>
              <w:t xml:space="preserve"> </w:t>
            </w:r>
            <w:r>
              <w:rPr>
                <w:sz w:val="18"/>
              </w:rPr>
              <w:t>Natural</w:t>
            </w:r>
            <w:r>
              <w:rPr>
                <w:spacing w:val="-10"/>
                <w:sz w:val="18"/>
              </w:rPr>
              <w:t xml:space="preserve"> </w:t>
            </w:r>
            <w:r>
              <w:rPr>
                <w:sz w:val="18"/>
              </w:rPr>
              <w:t>Resource</w:t>
            </w:r>
            <w:r>
              <w:rPr>
                <w:spacing w:val="-11"/>
                <w:sz w:val="18"/>
              </w:rPr>
              <w:t xml:space="preserve"> </w:t>
            </w:r>
            <w:r>
              <w:rPr>
                <w:sz w:val="18"/>
              </w:rPr>
              <w:t xml:space="preserve">Use/Impact </w:t>
            </w:r>
            <w:r>
              <w:rPr>
                <w:spacing w:val="-2"/>
                <w:sz w:val="18"/>
              </w:rPr>
              <w:t>(Biodiversity)</w:t>
            </w:r>
          </w:p>
          <w:p w14:paraId="2A7F7AA5" w14:textId="77777777" w:rsidR="00173AAB" w:rsidRDefault="00D621C5">
            <w:pPr>
              <w:pStyle w:val="TableParagraph"/>
              <w:spacing w:line="196" w:lineRule="exact"/>
              <w:ind w:left="233"/>
              <w:rPr>
                <w:sz w:val="18"/>
              </w:rPr>
            </w:pPr>
            <w:r>
              <w:rPr>
                <w:sz w:val="18"/>
              </w:rPr>
              <w:t>Social*</w:t>
            </w:r>
            <w:r>
              <w:rPr>
                <w:spacing w:val="-3"/>
                <w:sz w:val="18"/>
              </w:rPr>
              <w:t xml:space="preserve"> </w:t>
            </w:r>
            <w:r>
              <w:rPr>
                <w:sz w:val="18"/>
              </w:rPr>
              <w:t>-</w:t>
            </w:r>
            <w:r>
              <w:rPr>
                <w:spacing w:val="-2"/>
                <w:sz w:val="18"/>
              </w:rPr>
              <w:t xml:space="preserve"> </w:t>
            </w:r>
            <w:r>
              <w:rPr>
                <w:sz w:val="18"/>
              </w:rPr>
              <w:t>Health</w:t>
            </w:r>
            <w:r>
              <w:rPr>
                <w:spacing w:val="-3"/>
                <w:sz w:val="18"/>
              </w:rPr>
              <w:t xml:space="preserve"> </w:t>
            </w:r>
            <w:r>
              <w:rPr>
                <w:sz w:val="18"/>
              </w:rPr>
              <w:t>&amp;</w:t>
            </w:r>
            <w:r>
              <w:rPr>
                <w:spacing w:val="-2"/>
                <w:sz w:val="18"/>
              </w:rPr>
              <w:t xml:space="preserve"> Safety</w:t>
            </w:r>
          </w:p>
        </w:tc>
      </w:tr>
      <w:tr w:rsidR="00173AAB" w14:paraId="712338D3" w14:textId="77777777">
        <w:trPr>
          <w:trHeight w:val="652"/>
        </w:trPr>
        <w:tc>
          <w:tcPr>
            <w:tcW w:w="2477" w:type="dxa"/>
            <w:tcBorders>
              <w:top w:val="single" w:sz="4" w:space="0" w:color="000000"/>
              <w:bottom w:val="single" w:sz="4" w:space="0" w:color="000000"/>
            </w:tcBorders>
          </w:tcPr>
          <w:p w14:paraId="08A74B0E" w14:textId="77777777" w:rsidR="00173AAB" w:rsidRDefault="00D621C5">
            <w:pPr>
              <w:pStyle w:val="TableParagraph"/>
              <w:spacing w:before="1" w:line="252" w:lineRule="auto"/>
              <w:ind w:left="122" w:right="44"/>
              <w:rPr>
                <w:sz w:val="18"/>
              </w:rPr>
            </w:pPr>
            <w:r>
              <w:rPr>
                <w:sz w:val="18"/>
              </w:rPr>
              <w:t>Kohlberg</w:t>
            </w:r>
            <w:r>
              <w:rPr>
                <w:spacing w:val="-13"/>
                <w:sz w:val="18"/>
              </w:rPr>
              <w:t xml:space="preserve"> </w:t>
            </w:r>
            <w:r>
              <w:rPr>
                <w:sz w:val="18"/>
              </w:rPr>
              <w:t>Kravis</w:t>
            </w:r>
            <w:r>
              <w:rPr>
                <w:spacing w:val="-12"/>
                <w:sz w:val="18"/>
              </w:rPr>
              <w:t xml:space="preserve"> </w:t>
            </w:r>
            <w:r>
              <w:rPr>
                <w:sz w:val="18"/>
              </w:rPr>
              <w:t>Roberts</w:t>
            </w:r>
            <w:r>
              <w:rPr>
                <w:spacing w:val="-13"/>
                <w:sz w:val="18"/>
              </w:rPr>
              <w:t xml:space="preserve"> </w:t>
            </w:r>
            <w:r>
              <w:rPr>
                <w:sz w:val="18"/>
              </w:rPr>
              <w:t>&amp; Co. (“KKR”) - Diversified</w:t>
            </w:r>
          </w:p>
          <w:p w14:paraId="14F6FD54" w14:textId="77777777" w:rsidR="00173AAB" w:rsidRDefault="00D621C5">
            <w:pPr>
              <w:pStyle w:val="TableParagraph"/>
              <w:spacing w:line="196" w:lineRule="exact"/>
              <w:ind w:left="122"/>
              <w:rPr>
                <w:sz w:val="18"/>
              </w:rPr>
            </w:pPr>
            <w:r>
              <w:rPr>
                <w:sz w:val="18"/>
              </w:rPr>
              <w:t>Core</w:t>
            </w:r>
            <w:r>
              <w:rPr>
                <w:spacing w:val="-4"/>
                <w:sz w:val="18"/>
              </w:rPr>
              <w:t xml:space="preserve"> </w:t>
            </w:r>
            <w:r>
              <w:rPr>
                <w:sz w:val="18"/>
              </w:rPr>
              <w:t>Infrastructure</w:t>
            </w:r>
            <w:r>
              <w:rPr>
                <w:spacing w:val="-3"/>
                <w:sz w:val="18"/>
              </w:rPr>
              <w:t xml:space="preserve"> </w:t>
            </w:r>
            <w:r>
              <w:rPr>
                <w:spacing w:val="-4"/>
                <w:sz w:val="18"/>
              </w:rPr>
              <w:t>Fund</w:t>
            </w:r>
          </w:p>
        </w:tc>
        <w:tc>
          <w:tcPr>
            <w:tcW w:w="1412" w:type="dxa"/>
            <w:tcBorders>
              <w:top w:val="single" w:sz="4" w:space="0" w:color="000000"/>
              <w:bottom w:val="single" w:sz="4" w:space="0" w:color="000000"/>
            </w:tcBorders>
          </w:tcPr>
          <w:p w14:paraId="62613D8E" w14:textId="77777777" w:rsidR="00173AAB" w:rsidRDefault="00173AAB">
            <w:pPr>
              <w:pStyle w:val="TableParagraph"/>
              <w:spacing w:before="11"/>
              <w:rPr>
                <w:sz w:val="18"/>
              </w:rPr>
            </w:pPr>
          </w:p>
          <w:p w14:paraId="478359B6" w14:textId="77777777" w:rsidR="00173AAB" w:rsidRDefault="00D621C5">
            <w:pPr>
              <w:pStyle w:val="TableParagraph"/>
              <w:ind w:left="145"/>
              <w:rPr>
                <w:i/>
                <w:sz w:val="18"/>
              </w:rPr>
            </w:pPr>
            <w:r>
              <w:rPr>
                <w:i/>
                <w:sz w:val="18"/>
              </w:rPr>
              <w:t>Not</w:t>
            </w:r>
            <w:r>
              <w:rPr>
                <w:i/>
                <w:spacing w:val="-2"/>
                <w:sz w:val="18"/>
              </w:rPr>
              <w:t xml:space="preserve"> provided</w:t>
            </w:r>
          </w:p>
        </w:tc>
        <w:tc>
          <w:tcPr>
            <w:tcW w:w="1500" w:type="dxa"/>
            <w:tcBorders>
              <w:top w:val="single" w:sz="4" w:space="0" w:color="000000"/>
              <w:bottom w:val="single" w:sz="4" w:space="0" w:color="000000"/>
            </w:tcBorders>
          </w:tcPr>
          <w:p w14:paraId="15156EE4" w14:textId="77777777" w:rsidR="00173AAB" w:rsidRDefault="00173AAB">
            <w:pPr>
              <w:pStyle w:val="TableParagraph"/>
              <w:spacing w:before="11"/>
              <w:rPr>
                <w:sz w:val="18"/>
              </w:rPr>
            </w:pPr>
          </w:p>
          <w:p w14:paraId="724BD726" w14:textId="77777777" w:rsidR="00173AAB" w:rsidRDefault="00D621C5">
            <w:pPr>
              <w:pStyle w:val="TableParagraph"/>
              <w:ind w:left="253"/>
              <w:rPr>
                <w:i/>
                <w:sz w:val="18"/>
              </w:rPr>
            </w:pPr>
            <w:r>
              <w:rPr>
                <w:i/>
                <w:sz w:val="18"/>
              </w:rPr>
              <w:t>Not</w:t>
            </w:r>
            <w:r>
              <w:rPr>
                <w:i/>
                <w:spacing w:val="-2"/>
                <w:sz w:val="18"/>
              </w:rPr>
              <w:t xml:space="preserve"> provided</w:t>
            </w:r>
          </w:p>
        </w:tc>
        <w:tc>
          <w:tcPr>
            <w:tcW w:w="4630" w:type="dxa"/>
            <w:tcBorders>
              <w:top w:val="single" w:sz="4" w:space="0" w:color="000000"/>
              <w:bottom w:val="single" w:sz="4" w:space="0" w:color="000000"/>
            </w:tcBorders>
          </w:tcPr>
          <w:p w14:paraId="6289C117" w14:textId="77777777" w:rsidR="00173AAB" w:rsidRDefault="00D621C5">
            <w:pPr>
              <w:pStyle w:val="TableParagraph"/>
              <w:spacing w:before="109"/>
              <w:ind w:left="233"/>
              <w:rPr>
                <w:sz w:val="18"/>
              </w:rPr>
            </w:pPr>
            <w:r>
              <w:rPr>
                <w:sz w:val="18"/>
              </w:rPr>
              <w:t>Environment*</w:t>
            </w:r>
            <w:r>
              <w:rPr>
                <w:spacing w:val="-3"/>
                <w:sz w:val="18"/>
              </w:rPr>
              <w:t xml:space="preserve"> </w:t>
            </w:r>
            <w:r>
              <w:rPr>
                <w:sz w:val="18"/>
              </w:rPr>
              <w:t>-</w:t>
            </w:r>
            <w:r>
              <w:rPr>
                <w:spacing w:val="-2"/>
                <w:sz w:val="18"/>
              </w:rPr>
              <w:t xml:space="preserve"> Climate</w:t>
            </w:r>
          </w:p>
          <w:p w14:paraId="59C18BF6" w14:textId="77777777" w:rsidR="00173AAB" w:rsidRDefault="00D621C5">
            <w:pPr>
              <w:pStyle w:val="TableParagraph"/>
              <w:spacing w:before="10"/>
              <w:ind w:left="233"/>
              <w:rPr>
                <w:sz w:val="18"/>
              </w:rPr>
            </w:pPr>
            <w:r>
              <w:rPr>
                <w:sz w:val="18"/>
              </w:rPr>
              <w:t>Social*</w:t>
            </w:r>
            <w:r>
              <w:rPr>
                <w:spacing w:val="-4"/>
                <w:sz w:val="18"/>
              </w:rPr>
              <w:t xml:space="preserve"> </w:t>
            </w:r>
            <w:r>
              <w:rPr>
                <w:sz w:val="18"/>
              </w:rPr>
              <w:t>-</w:t>
            </w:r>
            <w:r>
              <w:rPr>
                <w:spacing w:val="-3"/>
                <w:sz w:val="18"/>
              </w:rPr>
              <w:t xml:space="preserve"> </w:t>
            </w:r>
            <w:r>
              <w:rPr>
                <w:sz w:val="18"/>
              </w:rPr>
              <w:t>Employee</w:t>
            </w:r>
            <w:r>
              <w:rPr>
                <w:spacing w:val="-3"/>
                <w:sz w:val="18"/>
              </w:rPr>
              <w:t xml:space="preserve"> </w:t>
            </w:r>
            <w:r>
              <w:rPr>
                <w:spacing w:val="-2"/>
                <w:sz w:val="18"/>
              </w:rPr>
              <w:t>Engagement</w:t>
            </w:r>
          </w:p>
        </w:tc>
      </w:tr>
    </w:tbl>
    <w:p w14:paraId="6F47FC66" w14:textId="77777777" w:rsidR="00173AAB" w:rsidRDefault="00D621C5">
      <w:pPr>
        <w:spacing w:before="6"/>
        <w:ind w:left="130"/>
        <w:rPr>
          <w:i/>
          <w:sz w:val="16"/>
        </w:rPr>
      </w:pPr>
      <w:r>
        <w:rPr>
          <w:i/>
          <w:sz w:val="16"/>
        </w:rPr>
        <w:t>Source:</w:t>
      </w:r>
      <w:r>
        <w:rPr>
          <w:i/>
          <w:spacing w:val="-9"/>
          <w:sz w:val="16"/>
        </w:rPr>
        <w:t xml:space="preserve"> </w:t>
      </w:r>
      <w:r>
        <w:rPr>
          <w:i/>
          <w:sz w:val="16"/>
        </w:rPr>
        <w:t>Investment</w:t>
      </w:r>
      <w:r>
        <w:rPr>
          <w:i/>
          <w:spacing w:val="-8"/>
          <w:sz w:val="16"/>
        </w:rPr>
        <w:t xml:space="preserve"> </w:t>
      </w:r>
      <w:r>
        <w:rPr>
          <w:i/>
          <w:spacing w:val="-2"/>
          <w:sz w:val="16"/>
        </w:rPr>
        <w:t>Managers.</w:t>
      </w:r>
    </w:p>
    <w:p w14:paraId="37AAB7BC" w14:textId="77777777" w:rsidR="00173AAB" w:rsidRDefault="00D621C5">
      <w:pPr>
        <w:spacing w:before="9"/>
        <w:ind w:left="130"/>
        <w:rPr>
          <w:i/>
          <w:sz w:val="16"/>
        </w:rPr>
      </w:pPr>
      <w:r>
        <w:rPr>
          <w:i/>
          <w:sz w:val="16"/>
        </w:rPr>
        <w:t>*CIP</w:t>
      </w:r>
      <w:r>
        <w:rPr>
          <w:i/>
          <w:spacing w:val="-5"/>
          <w:sz w:val="16"/>
        </w:rPr>
        <w:t xml:space="preserve"> </w:t>
      </w:r>
      <w:r>
        <w:rPr>
          <w:i/>
          <w:sz w:val="16"/>
        </w:rPr>
        <w:t>and</w:t>
      </w:r>
      <w:r>
        <w:rPr>
          <w:i/>
          <w:spacing w:val="-5"/>
          <w:sz w:val="16"/>
        </w:rPr>
        <w:t xml:space="preserve"> </w:t>
      </w:r>
      <w:r>
        <w:rPr>
          <w:i/>
          <w:sz w:val="16"/>
        </w:rPr>
        <w:t>KKR</w:t>
      </w:r>
      <w:r>
        <w:rPr>
          <w:i/>
          <w:spacing w:val="-5"/>
          <w:sz w:val="16"/>
        </w:rPr>
        <w:t xml:space="preserve"> </w:t>
      </w:r>
      <w:r>
        <w:rPr>
          <w:i/>
          <w:sz w:val="16"/>
        </w:rPr>
        <w:t>did</w:t>
      </w:r>
      <w:r>
        <w:rPr>
          <w:i/>
          <w:spacing w:val="-6"/>
          <w:sz w:val="16"/>
        </w:rPr>
        <w:t xml:space="preserve"> </w:t>
      </w:r>
      <w:r>
        <w:rPr>
          <w:i/>
          <w:sz w:val="16"/>
        </w:rPr>
        <w:t>not</w:t>
      </w:r>
      <w:r>
        <w:rPr>
          <w:i/>
          <w:spacing w:val="-5"/>
          <w:sz w:val="16"/>
        </w:rPr>
        <w:t xml:space="preserve"> </w:t>
      </w:r>
      <w:r>
        <w:rPr>
          <w:i/>
          <w:sz w:val="16"/>
        </w:rPr>
        <w:t>provide</w:t>
      </w:r>
      <w:r>
        <w:rPr>
          <w:i/>
          <w:spacing w:val="-5"/>
          <w:sz w:val="16"/>
        </w:rPr>
        <w:t xml:space="preserve"> </w:t>
      </w:r>
      <w:r>
        <w:rPr>
          <w:i/>
          <w:sz w:val="16"/>
        </w:rPr>
        <w:t>fund</w:t>
      </w:r>
      <w:r>
        <w:rPr>
          <w:i/>
          <w:spacing w:val="-5"/>
          <w:sz w:val="16"/>
        </w:rPr>
        <w:t xml:space="preserve"> </w:t>
      </w:r>
      <w:r>
        <w:rPr>
          <w:i/>
          <w:sz w:val="16"/>
        </w:rPr>
        <w:t>level</w:t>
      </w:r>
      <w:r>
        <w:rPr>
          <w:i/>
          <w:spacing w:val="-5"/>
          <w:sz w:val="16"/>
        </w:rPr>
        <w:t xml:space="preserve"> </w:t>
      </w:r>
      <w:r>
        <w:rPr>
          <w:i/>
          <w:sz w:val="16"/>
        </w:rPr>
        <w:t>themes;</w:t>
      </w:r>
      <w:r>
        <w:rPr>
          <w:i/>
          <w:spacing w:val="-5"/>
          <w:sz w:val="16"/>
        </w:rPr>
        <w:t xml:space="preserve"> </w:t>
      </w:r>
      <w:r>
        <w:rPr>
          <w:i/>
          <w:sz w:val="16"/>
        </w:rPr>
        <w:t>themes</w:t>
      </w:r>
      <w:r>
        <w:rPr>
          <w:i/>
          <w:spacing w:val="-4"/>
          <w:sz w:val="16"/>
        </w:rPr>
        <w:t xml:space="preserve"> </w:t>
      </w:r>
      <w:r>
        <w:rPr>
          <w:i/>
          <w:sz w:val="16"/>
        </w:rPr>
        <w:t>provided</w:t>
      </w:r>
      <w:r>
        <w:rPr>
          <w:i/>
          <w:spacing w:val="-4"/>
          <w:sz w:val="16"/>
        </w:rPr>
        <w:t xml:space="preserve"> </w:t>
      </w:r>
      <w:r>
        <w:rPr>
          <w:i/>
          <w:sz w:val="16"/>
        </w:rPr>
        <w:t>are</w:t>
      </w:r>
      <w:r>
        <w:rPr>
          <w:i/>
          <w:spacing w:val="-5"/>
          <w:sz w:val="16"/>
        </w:rPr>
        <w:t xml:space="preserve"> </w:t>
      </w:r>
      <w:r>
        <w:rPr>
          <w:i/>
          <w:sz w:val="16"/>
        </w:rPr>
        <w:t>at</w:t>
      </w:r>
      <w:r>
        <w:rPr>
          <w:i/>
          <w:spacing w:val="-5"/>
          <w:sz w:val="16"/>
        </w:rPr>
        <w:t xml:space="preserve"> </w:t>
      </w:r>
      <w:r>
        <w:rPr>
          <w:i/>
          <w:sz w:val="16"/>
        </w:rPr>
        <w:t>a</w:t>
      </w:r>
      <w:r>
        <w:rPr>
          <w:i/>
          <w:spacing w:val="-6"/>
          <w:sz w:val="16"/>
        </w:rPr>
        <w:t xml:space="preserve"> </w:t>
      </w:r>
      <w:r>
        <w:rPr>
          <w:i/>
          <w:sz w:val="16"/>
        </w:rPr>
        <w:t>firm-</w:t>
      </w:r>
      <w:r>
        <w:rPr>
          <w:i/>
          <w:spacing w:val="-2"/>
          <w:sz w:val="16"/>
        </w:rPr>
        <w:t>level.</w:t>
      </w:r>
    </w:p>
    <w:p w14:paraId="2B5789AE" w14:textId="77777777" w:rsidR="00173AAB" w:rsidRDefault="00173AAB">
      <w:pPr>
        <w:rPr>
          <w:sz w:val="16"/>
        </w:rPr>
        <w:sectPr w:rsidR="00173AAB">
          <w:pgSz w:w="11910" w:h="16840"/>
          <w:pgMar w:top="1360" w:right="560" w:bottom="1140" w:left="720" w:header="0" w:footer="955" w:gutter="0"/>
          <w:cols w:space="720"/>
        </w:sectPr>
      </w:pPr>
    </w:p>
    <w:p w14:paraId="58499EA4" w14:textId="77777777" w:rsidR="00173AAB" w:rsidRDefault="00D621C5">
      <w:pPr>
        <w:pStyle w:val="Heading1"/>
      </w:pPr>
      <w:r>
        <w:lastRenderedPageBreak/>
        <w:t>Data</w:t>
      </w:r>
      <w:r>
        <w:rPr>
          <w:spacing w:val="-7"/>
        </w:rPr>
        <w:t xml:space="preserve"> </w:t>
      </w:r>
      <w:r>
        <w:rPr>
          <w:spacing w:val="-2"/>
        </w:rPr>
        <w:t>limitations</w:t>
      </w:r>
    </w:p>
    <w:p w14:paraId="1B57EFE4" w14:textId="77777777" w:rsidR="00173AAB" w:rsidRDefault="00D621C5">
      <w:pPr>
        <w:pStyle w:val="BodyText"/>
        <w:spacing w:before="256" w:line="252" w:lineRule="auto"/>
        <w:ind w:left="130" w:right="3505"/>
      </w:pPr>
      <w:r>
        <w:t>At</w:t>
      </w:r>
      <w:r>
        <w:rPr>
          <w:spacing w:val="-3"/>
        </w:rPr>
        <w:t xml:space="preserve"> </w:t>
      </w:r>
      <w:r>
        <w:t>the</w:t>
      </w:r>
      <w:r>
        <w:rPr>
          <w:spacing w:val="-3"/>
        </w:rPr>
        <w:t xml:space="preserve"> </w:t>
      </w:r>
      <w:r>
        <w:t>time</w:t>
      </w:r>
      <w:r>
        <w:rPr>
          <w:spacing w:val="-3"/>
        </w:rPr>
        <w:t xml:space="preserve"> </w:t>
      </w:r>
      <w:r>
        <w:t>of</w:t>
      </w:r>
      <w:r>
        <w:rPr>
          <w:spacing w:val="-2"/>
        </w:rPr>
        <w:t xml:space="preserve"> </w:t>
      </w:r>
      <w:r>
        <w:t>writing,</w:t>
      </w:r>
      <w:r>
        <w:rPr>
          <w:spacing w:val="-3"/>
        </w:rPr>
        <w:t xml:space="preserve"> </w:t>
      </w:r>
      <w:r>
        <w:t>the</w:t>
      </w:r>
      <w:r>
        <w:rPr>
          <w:spacing w:val="-3"/>
        </w:rPr>
        <w:t xml:space="preserve"> </w:t>
      </w:r>
      <w:r>
        <w:t>following</w:t>
      </w:r>
      <w:r>
        <w:rPr>
          <w:spacing w:val="-3"/>
        </w:rPr>
        <w:t xml:space="preserve"> </w:t>
      </w:r>
      <w:r>
        <w:t>managers</w:t>
      </w:r>
      <w:r>
        <w:rPr>
          <w:spacing w:val="-2"/>
        </w:rPr>
        <w:t xml:space="preserve"> </w:t>
      </w:r>
      <w:r>
        <w:t>did</w:t>
      </w:r>
      <w:r>
        <w:rPr>
          <w:spacing w:val="-3"/>
        </w:rPr>
        <w:t xml:space="preserve"> </w:t>
      </w:r>
      <w:r>
        <w:t>not</w:t>
      </w:r>
      <w:r>
        <w:rPr>
          <w:spacing w:val="-3"/>
        </w:rPr>
        <w:t xml:space="preserve"> </w:t>
      </w:r>
      <w:r>
        <w:t>provide</w:t>
      </w:r>
      <w:r>
        <w:rPr>
          <w:spacing w:val="-3"/>
        </w:rPr>
        <w:t xml:space="preserve"> </w:t>
      </w:r>
      <w:r>
        <w:t>all</w:t>
      </w:r>
      <w:r>
        <w:rPr>
          <w:spacing w:val="-3"/>
        </w:rPr>
        <w:t xml:space="preserve"> </w:t>
      </w:r>
      <w:r>
        <w:t>the</w:t>
      </w:r>
      <w:r>
        <w:rPr>
          <w:spacing w:val="-3"/>
        </w:rPr>
        <w:t xml:space="preserve"> </w:t>
      </w:r>
      <w:r>
        <w:t>information we requested:</w:t>
      </w:r>
    </w:p>
    <w:p w14:paraId="179AD067" w14:textId="77777777" w:rsidR="00173AAB" w:rsidRDefault="00D621C5">
      <w:pPr>
        <w:pStyle w:val="ListParagraph"/>
        <w:numPr>
          <w:ilvl w:val="0"/>
          <w:numId w:val="1"/>
        </w:numPr>
        <w:tabs>
          <w:tab w:val="left" w:pos="850"/>
        </w:tabs>
        <w:spacing w:line="249" w:lineRule="auto"/>
        <w:ind w:right="3569"/>
        <w:rPr>
          <w:sz w:val="20"/>
        </w:rPr>
      </w:pPr>
      <w:r>
        <w:rPr>
          <w:sz w:val="20"/>
        </w:rPr>
        <w:t>Baillie</w:t>
      </w:r>
      <w:r>
        <w:rPr>
          <w:spacing w:val="-4"/>
          <w:sz w:val="20"/>
        </w:rPr>
        <w:t xml:space="preserve"> </w:t>
      </w:r>
      <w:r>
        <w:rPr>
          <w:sz w:val="20"/>
        </w:rPr>
        <w:t>Gifford</w:t>
      </w:r>
      <w:r>
        <w:rPr>
          <w:spacing w:val="-5"/>
          <w:sz w:val="20"/>
        </w:rPr>
        <w:t xml:space="preserve"> </w:t>
      </w:r>
      <w:r>
        <w:rPr>
          <w:sz w:val="20"/>
        </w:rPr>
        <w:t>did</w:t>
      </w:r>
      <w:r>
        <w:rPr>
          <w:spacing w:val="-4"/>
          <w:sz w:val="20"/>
        </w:rPr>
        <w:t xml:space="preserve"> </w:t>
      </w:r>
      <w:r>
        <w:rPr>
          <w:sz w:val="20"/>
        </w:rPr>
        <w:t>not</w:t>
      </w:r>
      <w:r>
        <w:rPr>
          <w:spacing w:val="-4"/>
          <w:sz w:val="20"/>
        </w:rPr>
        <w:t xml:space="preserve"> </w:t>
      </w:r>
      <w:r>
        <w:rPr>
          <w:sz w:val="20"/>
        </w:rPr>
        <w:t>provide</w:t>
      </w:r>
      <w:r>
        <w:rPr>
          <w:spacing w:val="-4"/>
          <w:sz w:val="20"/>
        </w:rPr>
        <w:t xml:space="preserve"> </w:t>
      </w:r>
      <w:r>
        <w:rPr>
          <w:sz w:val="20"/>
        </w:rPr>
        <w:t>a</w:t>
      </w:r>
      <w:r>
        <w:rPr>
          <w:spacing w:val="-4"/>
          <w:sz w:val="20"/>
        </w:rPr>
        <w:t xml:space="preserve"> </w:t>
      </w:r>
      <w:r>
        <w:rPr>
          <w:sz w:val="20"/>
        </w:rPr>
        <w:t>breakdown</w:t>
      </w:r>
      <w:r>
        <w:rPr>
          <w:spacing w:val="-4"/>
          <w:sz w:val="20"/>
        </w:rPr>
        <w:t xml:space="preserve"> </w:t>
      </w:r>
      <w:r>
        <w:rPr>
          <w:sz w:val="20"/>
        </w:rPr>
        <w:t>of</w:t>
      </w:r>
      <w:r>
        <w:rPr>
          <w:spacing w:val="-4"/>
          <w:sz w:val="20"/>
        </w:rPr>
        <w:t xml:space="preserve"> </w:t>
      </w:r>
      <w:r>
        <w:rPr>
          <w:sz w:val="20"/>
        </w:rPr>
        <w:t>number</w:t>
      </w:r>
      <w:r>
        <w:rPr>
          <w:spacing w:val="-5"/>
          <w:sz w:val="20"/>
        </w:rPr>
        <w:t xml:space="preserve"> </w:t>
      </w:r>
      <w:r>
        <w:rPr>
          <w:sz w:val="20"/>
        </w:rPr>
        <w:t>of</w:t>
      </w:r>
      <w:r>
        <w:rPr>
          <w:spacing w:val="-4"/>
          <w:sz w:val="20"/>
        </w:rPr>
        <w:t xml:space="preserve"> </w:t>
      </w:r>
      <w:r>
        <w:rPr>
          <w:sz w:val="20"/>
        </w:rPr>
        <w:t>engagements by theme.</w:t>
      </w:r>
    </w:p>
    <w:p w14:paraId="2939B957" w14:textId="77777777" w:rsidR="00173AAB" w:rsidRDefault="00D621C5">
      <w:pPr>
        <w:pStyle w:val="ListParagraph"/>
        <w:numPr>
          <w:ilvl w:val="0"/>
          <w:numId w:val="1"/>
        </w:numPr>
        <w:tabs>
          <w:tab w:val="left" w:pos="850"/>
        </w:tabs>
        <w:spacing w:before="3" w:line="249" w:lineRule="auto"/>
        <w:ind w:right="3590"/>
        <w:rPr>
          <w:sz w:val="20"/>
        </w:rPr>
      </w:pPr>
      <w:r>
        <w:rPr>
          <w:sz w:val="20"/>
        </w:rPr>
        <w:t>BGO</w:t>
      </w:r>
      <w:r>
        <w:rPr>
          <w:spacing w:val="-4"/>
          <w:sz w:val="20"/>
        </w:rPr>
        <w:t xml:space="preserve"> </w:t>
      </w:r>
      <w:r>
        <w:rPr>
          <w:sz w:val="20"/>
        </w:rPr>
        <w:t>did</w:t>
      </w:r>
      <w:r>
        <w:rPr>
          <w:spacing w:val="-4"/>
          <w:sz w:val="20"/>
        </w:rPr>
        <w:t xml:space="preserve"> </w:t>
      </w:r>
      <w:r>
        <w:rPr>
          <w:sz w:val="20"/>
        </w:rPr>
        <w:t>not</w:t>
      </w:r>
      <w:r>
        <w:rPr>
          <w:spacing w:val="-6"/>
          <w:sz w:val="20"/>
        </w:rPr>
        <w:t xml:space="preserve"> </w:t>
      </w:r>
      <w:r>
        <w:rPr>
          <w:sz w:val="20"/>
        </w:rPr>
        <w:t>provide</w:t>
      </w:r>
      <w:r>
        <w:rPr>
          <w:spacing w:val="-4"/>
          <w:sz w:val="20"/>
        </w:rPr>
        <w:t xml:space="preserve"> </w:t>
      </w:r>
      <w:r>
        <w:rPr>
          <w:sz w:val="20"/>
        </w:rPr>
        <w:t>firm</w:t>
      </w:r>
      <w:r>
        <w:rPr>
          <w:spacing w:val="-4"/>
          <w:sz w:val="20"/>
        </w:rPr>
        <w:t xml:space="preserve"> </w:t>
      </w:r>
      <w:r>
        <w:rPr>
          <w:sz w:val="20"/>
        </w:rPr>
        <w:t>level</w:t>
      </w:r>
      <w:r>
        <w:rPr>
          <w:spacing w:val="-4"/>
          <w:sz w:val="20"/>
        </w:rPr>
        <w:t xml:space="preserve"> </w:t>
      </w:r>
      <w:r>
        <w:rPr>
          <w:sz w:val="20"/>
        </w:rPr>
        <w:t>engagement</w:t>
      </w:r>
      <w:r>
        <w:rPr>
          <w:spacing w:val="-4"/>
          <w:sz w:val="20"/>
        </w:rPr>
        <w:t xml:space="preserve"> </w:t>
      </w:r>
      <w:r>
        <w:rPr>
          <w:sz w:val="20"/>
        </w:rPr>
        <w:t>information.</w:t>
      </w:r>
      <w:r>
        <w:rPr>
          <w:spacing w:val="-4"/>
          <w:sz w:val="20"/>
        </w:rPr>
        <w:t xml:space="preserve"> </w:t>
      </w:r>
      <w:r>
        <w:rPr>
          <w:sz w:val="20"/>
        </w:rPr>
        <w:t>The</w:t>
      </w:r>
      <w:r>
        <w:rPr>
          <w:spacing w:val="-4"/>
          <w:sz w:val="20"/>
        </w:rPr>
        <w:t xml:space="preserve"> </w:t>
      </w:r>
      <w:r>
        <w:rPr>
          <w:sz w:val="20"/>
        </w:rPr>
        <w:t>manager stated that it does not currently track total number of engagements or the breakdown by outcome.</w:t>
      </w:r>
    </w:p>
    <w:p w14:paraId="268801BE" w14:textId="77777777" w:rsidR="00173AAB" w:rsidRDefault="00D621C5">
      <w:pPr>
        <w:pStyle w:val="ListParagraph"/>
        <w:numPr>
          <w:ilvl w:val="0"/>
          <w:numId w:val="1"/>
        </w:numPr>
        <w:tabs>
          <w:tab w:val="left" w:pos="850"/>
        </w:tabs>
        <w:spacing w:before="5" w:line="249" w:lineRule="auto"/>
        <w:ind w:right="3956"/>
        <w:rPr>
          <w:sz w:val="20"/>
        </w:rPr>
      </w:pPr>
      <w:r>
        <w:rPr>
          <w:sz w:val="20"/>
        </w:rPr>
        <w:t>Copenhagen</w:t>
      </w:r>
      <w:r>
        <w:rPr>
          <w:spacing w:val="-5"/>
          <w:sz w:val="20"/>
        </w:rPr>
        <w:t xml:space="preserve"> </w:t>
      </w:r>
      <w:r>
        <w:rPr>
          <w:sz w:val="20"/>
        </w:rPr>
        <w:t>and</w:t>
      </w:r>
      <w:r>
        <w:rPr>
          <w:spacing w:val="-4"/>
          <w:sz w:val="20"/>
        </w:rPr>
        <w:t xml:space="preserve"> </w:t>
      </w:r>
      <w:r>
        <w:rPr>
          <w:sz w:val="20"/>
        </w:rPr>
        <w:t>KKR</w:t>
      </w:r>
      <w:r>
        <w:rPr>
          <w:spacing w:val="-4"/>
          <w:sz w:val="20"/>
        </w:rPr>
        <w:t xml:space="preserve"> </w:t>
      </w:r>
      <w:r>
        <w:rPr>
          <w:sz w:val="20"/>
        </w:rPr>
        <w:t>did</w:t>
      </w:r>
      <w:r>
        <w:rPr>
          <w:spacing w:val="-5"/>
          <w:sz w:val="20"/>
        </w:rPr>
        <w:t xml:space="preserve"> </w:t>
      </w:r>
      <w:r>
        <w:rPr>
          <w:sz w:val="20"/>
        </w:rPr>
        <w:t>not</w:t>
      </w:r>
      <w:r>
        <w:rPr>
          <w:spacing w:val="-4"/>
          <w:sz w:val="20"/>
        </w:rPr>
        <w:t xml:space="preserve"> </w:t>
      </w:r>
      <w:r>
        <w:rPr>
          <w:sz w:val="20"/>
        </w:rPr>
        <w:t>provide</w:t>
      </w:r>
      <w:r>
        <w:rPr>
          <w:spacing w:val="-4"/>
          <w:sz w:val="20"/>
        </w:rPr>
        <w:t xml:space="preserve"> </w:t>
      </w:r>
      <w:r>
        <w:rPr>
          <w:sz w:val="20"/>
        </w:rPr>
        <w:t>number</w:t>
      </w:r>
      <w:r>
        <w:rPr>
          <w:spacing w:val="-3"/>
          <w:sz w:val="20"/>
        </w:rPr>
        <w:t xml:space="preserve"> </w:t>
      </w:r>
      <w:r>
        <w:rPr>
          <w:sz w:val="20"/>
        </w:rPr>
        <w:t>of</w:t>
      </w:r>
      <w:r>
        <w:rPr>
          <w:spacing w:val="-4"/>
          <w:sz w:val="20"/>
        </w:rPr>
        <w:t xml:space="preserve"> </w:t>
      </w:r>
      <w:r>
        <w:rPr>
          <w:sz w:val="20"/>
        </w:rPr>
        <w:t>engagements</w:t>
      </w:r>
      <w:r>
        <w:rPr>
          <w:spacing w:val="-3"/>
          <w:sz w:val="20"/>
        </w:rPr>
        <w:t xml:space="preserve"> </w:t>
      </w:r>
      <w:r>
        <w:rPr>
          <w:sz w:val="20"/>
        </w:rPr>
        <w:t>at either a fund-level or a firm-level.</w:t>
      </w:r>
    </w:p>
    <w:p w14:paraId="4AB7A645" w14:textId="77777777" w:rsidR="00173AAB" w:rsidRDefault="00173AAB">
      <w:pPr>
        <w:pStyle w:val="BodyText"/>
        <w:spacing w:before="13"/>
      </w:pPr>
    </w:p>
    <w:p w14:paraId="02729384" w14:textId="77777777" w:rsidR="00173AAB" w:rsidRDefault="00D621C5">
      <w:pPr>
        <w:pStyle w:val="BodyText"/>
        <w:spacing w:line="252" w:lineRule="auto"/>
        <w:ind w:left="129" w:right="3394"/>
      </w:pPr>
      <w:r>
        <w:t>This</w:t>
      </w:r>
      <w:r>
        <w:rPr>
          <w:spacing w:val="-2"/>
        </w:rPr>
        <w:t xml:space="preserve"> </w:t>
      </w:r>
      <w:r>
        <w:t>report</w:t>
      </w:r>
      <w:r>
        <w:rPr>
          <w:spacing w:val="-3"/>
        </w:rPr>
        <w:t xml:space="preserve"> </w:t>
      </w:r>
      <w:r>
        <w:t>does</w:t>
      </w:r>
      <w:r>
        <w:rPr>
          <w:spacing w:val="-2"/>
        </w:rPr>
        <w:t xml:space="preserve"> </w:t>
      </w:r>
      <w:r>
        <w:t>not</w:t>
      </w:r>
      <w:r>
        <w:rPr>
          <w:spacing w:val="-3"/>
        </w:rPr>
        <w:t xml:space="preserve"> </w:t>
      </w:r>
      <w:r>
        <w:t>include</w:t>
      </w:r>
      <w:r>
        <w:rPr>
          <w:spacing w:val="-3"/>
        </w:rPr>
        <w:t xml:space="preserve"> </w:t>
      </w:r>
      <w:r>
        <w:t>commentary</w:t>
      </w:r>
      <w:r>
        <w:rPr>
          <w:spacing w:val="-2"/>
        </w:rPr>
        <w:t xml:space="preserve"> </w:t>
      </w:r>
      <w:r>
        <w:t>on</w:t>
      </w:r>
      <w:r>
        <w:rPr>
          <w:spacing w:val="-4"/>
        </w:rPr>
        <w:t xml:space="preserve"> </w:t>
      </w:r>
      <w:r>
        <w:t>certain</w:t>
      </w:r>
      <w:r>
        <w:rPr>
          <w:spacing w:val="-4"/>
        </w:rPr>
        <w:t xml:space="preserve"> </w:t>
      </w:r>
      <w:r>
        <w:t>asset</w:t>
      </w:r>
      <w:r>
        <w:rPr>
          <w:spacing w:val="-3"/>
        </w:rPr>
        <w:t xml:space="preserve"> </w:t>
      </w:r>
      <w:r>
        <w:t>classes</w:t>
      </w:r>
      <w:r>
        <w:rPr>
          <w:spacing w:val="-3"/>
        </w:rPr>
        <w:t xml:space="preserve"> </w:t>
      </w:r>
      <w:r>
        <w:t>such</w:t>
      </w:r>
      <w:r>
        <w:rPr>
          <w:spacing w:val="-3"/>
        </w:rPr>
        <w:t xml:space="preserve"> </w:t>
      </w:r>
      <w:r>
        <w:t>as</w:t>
      </w:r>
      <w:r>
        <w:rPr>
          <w:spacing w:val="-4"/>
        </w:rPr>
        <w:t xml:space="preserve"> </w:t>
      </w:r>
      <w:r>
        <w:t>cash because of the limited materiality of stewardship to these asset classes. This report does also not include additional voluntary contributions (“AVCs”) due to the relatively small proportion of the Scheme’s assets that are held as AVCs.</w:t>
      </w:r>
    </w:p>
    <w:p w14:paraId="0091D865" w14:textId="77777777" w:rsidR="00173AAB" w:rsidRDefault="00173AAB">
      <w:pPr>
        <w:spacing w:line="252" w:lineRule="auto"/>
        <w:sectPr w:rsidR="00173AAB">
          <w:pgSz w:w="11910" w:h="16840"/>
          <w:pgMar w:top="1360" w:right="560" w:bottom="1140" w:left="720" w:header="0" w:footer="955" w:gutter="0"/>
          <w:cols w:space="720"/>
        </w:sectPr>
      </w:pPr>
    </w:p>
    <w:p w14:paraId="762738F6" w14:textId="77777777" w:rsidR="00173AAB" w:rsidRDefault="00D621C5">
      <w:pPr>
        <w:pStyle w:val="Heading1"/>
      </w:pPr>
      <w:r>
        <w:lastRenderedPageBreak/>
        <w:t>Appendix</w:t>
      </w:r>
      <w:r>
        <w:rPr>
          <w:spacing w:val="-11"/>
        </w:rPr>
        <w:t xml:space="preserve"> </w:t>
      </w:r>
      <w:r>
        <w:t>–</w:t>
      </w:r>
      <w:r>
        <w:rPr>
          <w:spacing w:val="-10"/>
        </w:rPr>
        <w:t xml:space="preserve"> </w:t>
      </w:r>
      <w:r>
        <w:t>Significant</w:t>
      </w:r>
      <w:r>
        <w:rPr>
          <w:spacing w:val="-10"/>
        </w:rPr>
        <w:t xml:space="preserve"> </w:t>
      </w:r>
      <w:r>
        <w:t>Voting</w:t>
      </w:r>
      <w:r>
        <w:rPr>
          <w:spacing w:val="-10"/>
        </w:rPr>
        <w:t xml:space="preserve"> </w:t>
      </w:r>
      <w:r>
        <w:rPr>
          <w:spacing w:val="-2"/>
        </w:rPr>
        <w:t>Examples</w:t>
      </w:r>
    </w:p>
    <w:p w14:paraId="59C134E3" w14:textId="77777777" w:rsidR="00173AAB" w:rsidRDefault="00D621C5">
      <w:pPr>
        <w:pStyle w:val="BodyText"/>
        <w:spacing w:before="256" w:line="252" w:lineRule="auto"/>
        <w:ind w:left="130" w:right="192"/>
      </w:pPr>
      <w:r>
        <w:t xml:space="preserve">In the table below are some significant vote examples provided by the </w:t>
      </w:r>
      <w:hyperlink w:anchor="_bookmark1" w:history="1">
        <w:r>
          <w:t>Scheme’</w:t>
        </w:r>
      </w:hyperlink>
      <w:r>
        <w:t>s managers. We consider a significant vote to be one which the manager considers significant. Managers use a wide variety of criteria to determine</w:t>
      </w:r>
      <w:r>
        <w:rPr>
          <w:spacing w:val="-2"/>
        </w:rPr>
        <w:t xml:space="preserve"> </w:t>
      </w:r>
      <w:r>
        <w:t>what</w:t>
      </w:r>
      <w:r>
        <w:rPr>
          <w:spacing w:val="-2"/>
        </w:rPr>
        <w:t xml:space="preserve"> </w:t>
      </w:r>
      <w:r>
        <w:t>they</w:t>
      </w:r>
      <w:r>
        <w:rPr>
          <w:spacing w:val="-1"/>
        </w:rPr>
        <w:t xml:space="preserve"> </w:t>
      </w:r>
      <w:r>
        <w:t>consider</w:t>
      </w:r>
      <w:r>
        <w:rPr>
          <w:spacing w:val="-1"/>
        </w:rPr>
        <w:t xml:space="preserve"> </w:t>
      </w:r>
      <w:r>
        <w:t>a</w:t>
      </w:r>
      <w:r>
        <w:rPr>
          <w:spacing w:val="-2"/>
        </w:rPr>
        <w:t xml:space="preserve"> </w:t>
      </w:r>
      <w:r>
        <w:t>significant</w:t>
      </w:r>
      <w:r>
        <w:rPr>
          <w:spacing w:val="-2"/>
        </w:rPr>
        <w:t xml:space="preserve"> </w:t>
      </w:r>
      <w:r>
        <w:t>vote,</w:t>
      </w:r>
      <w:r>
        <w:rPr>
          <w:spacing w:val="-2"/>
        </w:rPr>
        <w:t xml:space="preserve"> </w:t>
      </w:r>
      <w:r>
        <w:t>some</w:t>
      </w:r>
      <w:r>
        <w:rPr>
          <w:spacing w:val="-2"/>
        </w:rPr>
        <w:t xml:space="preserve"> </w:t>
      </w:r>
      <w:r>
        <w:t>of</w:t>
      </w:r>
      <w:r>
        <w:rPr>
          <w:spacing w:val="-2"/>
        </w:rPr>
        <w:t xml:space="preserve"> </w:t>
      </w:r>
      <w:r>
        <w:t>which</w:t>
      </w:r>
      <w:r>
        <w:rPr>
          <w:spacing w:val="-2"/>
        </w:rPr>
        <w:t xml:space="preserve"> </w:t>
      </w:r>
      <w:r>
        <w:t>are</w:t>
      </w:r>
      <w:r>
        <w:rPr>
          <w:spacing w:val="-2"/>
        </w:rPr>
        <w:t xml:space="preserve"> </w:t>
      </w:r>
      <w:r>
        <w:t>outlined</w:t>
      </w:r>
      <w:r>
        <w:rPr>
          <w:spacing w:val="-2"/>
        </w:rPr>
        <w:t xml:space="preserve"> </w:t>
      </w:r>
      <w:r>
        <w:t>in</w:t>
      </w:r>
      <w:r>
        <w:rPr>
          <w:spacing w:val="-2"/>
        </w:rPr>
        <w:t xml:space="preserve"> </w:t>
      </w:r>
      <w:r>
        <w:t>the</w:t>
      </w:r>
      <w:r>
        <w:rPr>
          <w:spacing w:val="-2"/>
        </w:rPr>
        <w:t xml:space="preserve"> </w:t>
      </w:r>
      <w:r>
        <w:t>examples</w:t>
      </w:r>
      <w:r>
        <w:rPr>
          <w:spacing w:val="-2"/>
        </w:rPr>
        <w:t xml:space="preserve"> </w:t>
      </w:r>
      <w:r>
        <w:t>below</w:t>
      </w:r>
      <w:r>
        <w:rPr>
          <w:spacing w:val="-3"/>
        </w:rPr>
        <w:t xml:space="preserve"> </w:t>
      </w:r>
      <w:r>
        <w:t>in</w:t>
      </w:r>
      <w:r>
        <w:rPr>
          <w:spacing w:val="-2"/>
        </w:rPr>
        <w:t xml:space="preserve"> </w:t>
      </w:r>
      <w:r>
        <w:t>the</w:t>
      </w:r>
      <w:r>
        <w:rPr>
          <w:spacing w:val="-2"/>
        </w:rPr>
        <w:t xml:space="preserve"> </w:t>
      </w:r>
      <w:r>
        <w:t>managers’ own words:</w:t>
      </w:r>
    </w:p>
    <w:p w14:paraId="6416DB7A" w14:textId="77777777" w:rsidR="00173AAB" w:rsidRDefault="00173AAB">
      <w:pPr>
        <w:pStyle w:val="BodyText"/>
        <w:spacing w:before="11"/>
      </w:pPr>
    </w:p>
    <w:tbl>
      <w:tblPr>
        <w:tblW w:w="0" w:type="auto"/>
        <w:tblInd w:w="138" w:type="dxa"/>
        <w:tblLayout w:type="fixed"/>
        <w:tblCellMar>
          <w:left w:w="0" w:type="dxa"/>
          <w:right w:w="0" w:type="dxa"/>
        </w:tblCellMar>
        <w:tblLook w:val="01E0" w:firstRow="1" w:lastRow="1" w:firstColumn="1" w:lastColumn="1" w:noHBand="0" w:noVBand="0"/>
      </w:tblPr>
      <w:tblGrid>
        <w:gridCol w:w="2340"/>
        <w:gridCol w:w="3079"/>
        <w:gridCol w:w="4581"/>
      </w:tblGrid>
      <w:tr w:rsidR="00173AAB" w14:paraId="72F0FE5B" w14:textId="77777777">
        <w:trPr>
          <w:trHeight w:val="229"/>
        </w:trPr>
        <w:tc>
          <w:tcPr>
            <w:tcW w:w="2340" w:type="dxa"/>
            <w:vMerge w:val="restart"/>
            <w:tcBorders>
              <w:top w:val="single" w:sz="4" w:space="0" w:color="000000"/>
            </w:tcBorders>
          </w:tcPr>
          <w:p w14:paraId="5BEED08E" w14:textId="77777777" w:rsidR="00173AAB" w:rsidRDefault="00D621C5">
            <w:pPr>
              <w:pStyle w:val="TableParagraph"/>
              <w:spacing w:line="254" w:lineRule="auto"/>
              <w:ind w:left="107" w:right="29"/>
              <w:rPr>
                <w:b/>
                <w:sz w:val="18"/>
              </w:rPr>
            </w:pPr>
            <w:r>
              <w:rPr>
                <w:b/>
                <w:sz w:val="18"/>
              </w:rPr>
              <w:t>Baillie</w:t>
            </w:r>
            <w:r>
              <w:rPr>
                <w:b/>
                <w:spacing w:val="-13"/>
                <w:sz w:val="18"/>
              </w:rPr>
              <w:t xml:space="preserve"> </w:t>
            </w:r>
            <w:r>
              <w:rPr>
                <w:b/>
                <w:sz w:val="18"/>
              </w:rPr>
              <w:t>Gifford</w:t>
            </w:r>
            <w:r>
              <w:rPr>
                <w:b/>
                <w:spacing w:val="-12"/>
                <w:sz w:val="18"/>
              </w:rPr>
              <w:t xml:space="preserve"> </w:t>
            </w:r>
            <w:r>
              <w:rPr>
                <w:b/>
                <w:sz w:val="18"/>
              </w:rPr>
              <w:t>-</w:t>
            </w:r>
            <w:r>
              <w:rPr>
                <w:b/>
                <w:spacing w:val="-12"/>
                <w:sz w:val="18"/>
              </w:rPr>
              <w:t xml:space="preserve"> </w:t>
            </w:r>
            <w:r>
              <w:rPr>
                <w:b/>
                <w:sz w:val="18"/>
              </w:rPr>
              <w:t>Positive Change Fund</w:t>
            </w:r>
          </w:p>
        </w:tc>
        <w:tc>
          <w:tcPr>
            <w:tcW w:w="3079" w:type="dxa"/>
            <w:tcBorders>
              <w:top w:val="single" w:sz="4" w:space="0" w:color="000000"/>
              <w:bottom w:val="single" w:sz="4" w:space="0" w:color="000000"/>
            </w:tcBorders>
          </w:tcPr>
          <w:p w14:paraId="73C3AD60" w14:textId="77777777" w:rsidR="00173AAB" w:rsidRDefault="00D621C5">
            <w:pPr>
              <w:pStyle w:val="TableParagraph"/>
              <w:spacing w:before="7" w:line="203" w:lineRule="exact"/>
              <w:ind w:left="108"/>
              <w:rPr>
                <w:b/>
                <w:sz w:val="18"/>
              </w:rPr>
            </w:pPr>
            <w:r>
              <w:rPr>
                <w:b/>
                <w:sz w:val="18"/>
              </w:rPr>
              <w:t>Company</w:t>
            </w:r>
            <w:r>
              <w:rPr>
                <w:b/>
                <w:spacing w:val="-4"/>
                <w:sz w:val="18"/>
              </w:rPr>
              <w:t xml:space="preserve"> name</w:t>
            </w:r>
          </w:p>
        </w:tc>
        <w:tc>
          <w:tcPr>
            <w:tcW w:w="4581" w:type="dxa"/>
            <w:tcBorders>
              <w:top w:val="single" w:sz="4" w:space="0" w:color="000000"/>
              <w:bottom w:val="single" w:sz="4" w:space="0" w:color="000000"/>
            </w:tcBorders>
          </w:tcPr>
          <w:p w14:paraId="34DF3B41" w14:textId="77777777" w:rsidR="00173AAB" w:rsidRDefault="00D621C5">
            <w:pPr>
              <w:pStyle w:val="TableParagraph"/>
              <w:spacing w:before="7" w:line="203" w:lineRule="exact"/>
              <w:ind w:left="268"/>
              <w:rPr>
                <w:sz w:val="18"/>
              </w:rPr>
            </w:pPr>
            <w:r>
              <w:rPr>
                <w:sz w:val="18"/>
              </w:rPr>
              <w:t>Xylem</w:t>
            </w:r>
            <w:r>
              <w:rPr>
                <w:spacing w:val="-4"/>
                <w:sz w:val="18"/>
              </w:rPr>
              <w:t xml:space="preserve"> Inc.</w:t>
            </w:r>
          </w:p>
        </w:tc>
      </w:tr>
      <w:tr w:rsidR="00173AAB" w14:paraId="69E53754" w14:textId="77777777">
        <w:trPr>
          <w:trHeight w:val="230"/>
        </w:trPr>
        <w:tc>
          <w:tcPr>
            <w:tcW w:w="2340" w:type="dxa"/>
            <w:vMerge/>
            <w:tcBorders>
              <w:top w:val="nil"/>
            </w:tcBorders>
          </w:tcPr>
          <w:p w14:paraId="225AEFC8" w14:textId="77777777" w:rsidR="00173AAB" w:rsidRDefault="00173AAB">
            <w:pPr>
              <w:rPr>
                <w:sz w:val="2"/>
                <w:szCs w:val="2"/>
              </w:rPr>
            </w:pPr>
          </w:p>
        </w:tc>
        <w:tc>
          <w:tcPr>
            <w:tcW w:w="3079" w:type="dxa"/>
            <w:tcBorders>
              <w:top w:val="single" w:sz="4" w:space="0" w:color="000000"/>
              <w:bottom w:val="single" w:sz="4" w:space="0" w:color="000000"/>
            </w:tcBorders>
          </w:tcPr>
          <w:p w14:paraId="15AD95EA" w14:textId="77777777" w:rsidR="00173AAB" w:rsidRDefault="00D621C5">
            <w:pPr>
              <w:pStyle w:val="TableParagraph"/>
              <w:spacing w:before="7" w:line="203" w:lineRule="exact"/>
              <w:ind w:left="108"/>
              <w:rPr>
                <w:b/>
                <w:sz w:val="18"/>
              </w:rPr>
            </w:pPr>
            <w:r>
              <w:rPr>
                <w:b/>
                <w:sz w:val="18"/>
              </w:rPr>
              <w:t>Date</w:t>
            </w:r>
            <w:r>
              <w:rPr>
                <w:b/>
                <w:spacing w:val="-3"/>
                <w:sz w:val="18"/>
              </w:rPr>
              <w:t xml:space="preserve"> </w:t>
            </w:r>
            <w:r>
              <w:rPr>
                <w:b/>
                <w:sz w:val="18"/>
              </w:rPr>
              <w:t>of</w:t>
            </w:r>
            <w:r>
              <w:rPr>
                <w:b/>
                <w:spacing w:val="-1"/>
                <w:sz w:val="18"/>
              </w:rPr>
              <w:t xml:space="preserve"> </w:t>
            </w:r>
            <w:r>
              <w:rPr>
                <w:b/>
                <w:spacing w:val="-4"/>
                <w:sz w:val="18"/>
              </w:rPr>
              <w:t>vote</w:t>
            </w:r>
          </w:p>
        </w:tc>
        <w:tc>
          <w:tcPr>
            <w:tcW w:w="4581" w:type="dxa"/>
            <w:tcBorders>
              <w:top w:val="single" w:sz="4" w:space="0" w:color="000000"/>
              <w:bottom w:val="single" w:sz="4" w:space="0" w:color="000000"/>
            </w:tcBorders>
          </w:tcPr>
          <w:p w14:paraId="3F5CE5B5" w14:textId="77777777" w:rsidR="00173AAB" w:rsidRDefault="00D621C5">
            <w:pPr>
              <w:pStyle w:val="TableParagraph"/>
              <w:spacing w:before="7" w:line="203" w:lineRule="exact"/>
              <w:ind w:left="268"/>
              <w:rPr>
                <w:sz w:val="18"/>
              </w:rPr>
            </w:pPr>
            <w:r>
              <w:rPr>
                <w:sz w:val="18"/>
              </w:rPr>
              <w:t>16</w:t>
            </w:r>
            <w:r>
              <w:rPr>
                <w:spacing w:val="-2"/>
                <w:sz w:val="18"/>
              </w:rPr>
              <w:t xml:space="preserve"> </w:t>
            </w:r>
            <w:r>
              <w:rPr>
                <w:sz w:val="18"/>
              </w:rPr>
              <w:t>May</w:t>
            </w:r>
            <w:r>
              <w:rPr>
                <w:spacing w:val="-1"/>
                <w:sz w:val="18"/>
              </w:rPr>
              <w:t xml:space="preserve"> </w:t>
            </w:r>
            <w:r>
              <w:rPr>
                <w:spacing w:val="-4"/>
                <w:sz w:val="18"/>
              </w:rPr>
              <w:t>2024</w:t>
            </w:r>
          </w:p>
        </w:tc>
      </w:tr>
      <w:tr w:rsidR="00173AAB" w14:paraId="328F4B59" w14:textId="77777777">
        <w:trPr>
          <w:trHeight w:val="869"/>
        </w:trPr>
        <w:tc>
          <w:tcPr>
            <w:tcW w:w="2340" w:type="dxa"/>
          </w:tcPr>
          <w:p w14:paraId="198884E8"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255F87A2" w14:textId="77777777" w:rsidR="00173AAB" w:rsidRDefault="00D621C5">
            <w:pPr>
              <w:pStyle w:val="TableParagraph"/>
              <w:spacing w:line="252" w:lineRule="auto"/>
              <w:ind w:left="108" w:right="304"/>
              <w:rPr>
                <w:b/>
                <w:sz w:val="18"/>
              </w:rPr>
            </w:pPr>
            <w:r>
              <w:rPr>
                <w:b/>
                <w:sz w:val="18"/>
              </w:rPr>
              <w:t>Approximate size of fund's/mandate's</w:t>
            </w:r>
            <w:r>
              <w:rPr>
                <w:b/>
                <w:spacing w:val="-13"/>
                <w:sz w:val="18"/>
              </w:rPr>
              <w:t xml:space="preserve"> </w:t>
            </w:r>
            <w:r>
              <w:rPr>
                <w:b/>
                <w:sz w:val="18"/>
              </w:rPr>
              <w:t>holding</w:t>
            </w:r>
            <w:r>
              <w:rPr>
                <w:b/>
                <w:spacing w:val="-12"/>
                <w:sz w:val="18"/>
              </w:rPr>
              <w:t xml:space="preserve"> </w:t>
            </w:r>
            <w:r>
              <w:rPr>
                <w:b/>
                <w:sz w:val="18"/>
              </w:rPr>
              <w:t>as</w:t>
            </w:r>
            <w:r>
              <w:rPr>
                <w:b/>
                <w:spacing w:val="-13"/>
                <w:sz w:val="18"/>
              </w:rPr>
              <w:t xml:space="preserve"> </w:t>
            </w:r>
            <w:r>
              <w:rPr>
                <w:b/>
                <w:sz w:val="18"/>
              </w:rPr>
              <w:t>at the date of the vote (as % of</w:t>
            </w:r>
          </w:p>
          <w:p w14:paraId="5CE3130A" w14:textId="77777777" w:rsidR="00173AAB" w:rsidRDefault="00D621C5">
            <w:pPr>
              <w:pStyle w:val="TableParagraph"/>
              <w:spacing w:before="1" w:line="197" w:lineRule="exact"/>
              <w:ind w:left="108"/>
              <w:rPr>
                <w:b/>
                <w:sz w:val="18"/>
              </w:rPr>
            </w:pPr>
            <w:r>
              <w:rPr>
                <w:b/>
                <w:spacing w:val="-2"/>
                <w:sz w:val="18"/>
              </w:rPr>
              <w:t>portfolio)</w:t>
            </w:r>
          </w:p>
        </w:tc>
        <w:tc>
          <w:tcPr>
            <w:tcW w:w="4581" w:type="dxa"/>
            <w:tcBorders>
              <w:top w:val="single" w:sz="4" w:space="0" w:color="000000"/>
              <w:bottom w:val="single" w:sz="4" w:space="0" w:color="000000"/>
            </w:tcBorders>
          </w:tcPr>
          <w:p w14:paraId="0E5E4186" w14:textId="77777777" w:rsidR="00173AAB" w:rsidRDefault="00173AAB">
            <w:pPr>
              <w:pStyle w:val="TableParagraph"/>
              <w:spacing w:before="119"/>
              <w:rPr>
                <w:sz w:val="18"/>
              </w:rPr>
            </w:pPr>
          </w:p>
          <w:p w14:paraId="510471D1" w14:textId="77777777" w:rsidR="00173AAB" w:rsidRDefault="00D621C5">
            <w:pPr>
              <w:pStyle w:val="TableParagraph"/>
              <w:ind w:left="268"/>
              <w:rPr>
                <w:sz w:val="18"/>
              </w:rPr>
            </w:pPr>
            <w:r>
              <w:rPr>
                <w:spacing w:val="-5"/>
                <w:sz w:val="18"/>
              </w:rPr>
              <w:t>5.5</w:t>
            </w:r>
          </w:p>
        </w:tc>
      </w:tr>
      <w:tr w:rsidR="00173AAB" w14:paraId="4D692639" w14:textId="77777777">
        <w:trPr>
          <w:trHeight w:val="239"/>
        </w:trPr>
        <w:tc>
          <w:tcPr>
            <w:tcW w:w="2340" w:type="dxa"/>
          </w:tcPr>
          <w:p w14:paraId="3E4A68CD" w14:textId="77777777" w:rsidR="00173AAB" w:rsidRDefault="00173AAB">
            <w:pPr>
              <w:pStyle w:val="TableParagraph"/>
              <w:rPr>
                <w:rFonts w:ascii="Times New Roman"/>
                <w:sz w:val="16"/>
              </w:rPr>
            </w:pPr>
          </w:p>
        </w:tc>
        <w:tc>
          <w:tcPr>
            <w:tcW w:w="3079" w:type="dxa"/>
            <w:tcBorders>
              <w:top w:val="single" w:sz="4" w:space="0" w:color="000000"/>
              <w:bottom w:val="single" w:sz="4" w:space="0" w:color="000000"/>
            </w:tcBorders>
          </w:tcPr>
          <w:p w14:paraId="47A367A6" w14:textId="77777777" w:rsidR="00173AAB" w:rsidRDefault="00D621C5">
            <w:pPr>
              <w:pStyle w:val="TableParagraph"/>
              <w:spacing w:before="12"/>
              <w:ind w:left="108"/>
              <w:rPr>
                <w:b/>
                <w:sz w:val="18"/>
              </w:rPr>
            </w:pPr>
            <w:r>
              <w:rPr>
                <w:b/>
                <w:sz w:val="18"/>
              </w:rPr>
              <w:t>Summary</w:t>
            </w:r>
            <w:r>
              <w:rPr>
                <w:b/>
                <w:spacing w:val="-3"/>
                <w:sz w:val="18"/>
              </w:rPr>
              <w:t xml:space="preserve"> </w:t>
            </w:r>
            <w:r>
              <w:rPr>
                <w:b/>
                <w:sz w:val="18"/>
              </w:rPr>
              <w:t>of</w:t>
            </w:r>
            <w:r>
              <w:rPr>
                <w:b/>
                <w:spacing w:val="-3"/>
                <w:sz w:val="18"/>
              </w:rPr>
              <w:t xml:space="preserve"> </w:t>
            </w:r>
            <w:r>
              <w:rPr>
                <w:b/>
                <w:sz w:val="18"/>
              </w:rPr>
              <w:t>the</w:t>
            </w:r>
            <w:r>
              <w:rPr>
                <w:b/>
                <w:spacing w:val="-2"/>
                <w:sz w:val="18"/>
              </w:rPr>
              <w:t xml:space="preserve"> resolution</w:t>
            </w:r>
          </w:p>
        </w:tc>
        <w:tc>
          <w:tcPr>
            <w:tcW w:w="4581" w:type="dxa"/>
            <w:tcBorders>
              <w:top w:val="single" w:sz="4" w:space="0" w:color="000000"/>
              <w:bottom w:val="single" w:sz="4" w:space="0" w:color="000000"/>
            </w:tcBorders>
          </w:tcPr>
          <w:p w14:paraId="62CC29B6" w14:textId="77777777" w:rsidR="00173AAB" w:rsidRDefault="00D621C5">
            <w:pPr>
              <w:pStyle w:val="TableParagraph"/>
              <w:spacing w:before="12"/>
              <w:ind w:left="268"/>
              <w:rPr>
                <w:sz w:val="18"/>
              </w:rPr>
            </w:pPr>
            <w:r>
              <w:rPr>
                <w:spacing w:val="-2"/>
                <w:sz w:val="18"/>
              </w:rPr>
              <w:t>Remuneration</w:t>
            </w:r>
          </w:p>
        </w:tc>
      </w:tr>
      <w:tr w:rsidR="00173AAB" w14:paraId="2425758E" w14:textId="77777777">
        <w:trPr>
          <w:trHeight w:val="217"/>
        </w:trPr>
        <w:tc>
          <w:tcPr>
            <w:tcW w:w="2340" w:type="dxa"/>
          </w:tcPr>
          <w:p w14:paraId="55EC4341" w14:textId="77777777" w:rsidR="00173AAB" w:rsidRDefault="00173AAB">
            <w:pPr>
              <w:pStyle w:val="TableParagraph"/>
              <w:rPr>
                <w:rFonts w:ascii="Times New Roman"/>
                <w:sz w:val="14"/>
              </w:rPr>
            </w:pPr>
          </w:p>
        </w:tc>
        <w:tc>
          <w:tcPr>
            <w:tcW w:w="3079" w:type="dxa"/>
            <w:tcBorders>
              <w:top w:val="single" w:sz="4" w:space="0" w:color="000000"/>
              <w:bottom w:val="single" w:sz="4" w:space="0" w:color="000000"/>
            </w:tcBorders>
          </w:tcPr>
          <w:p w14:paraId="63DCF9B1" w14:textId="77777777" w:rsidR="00173AAB" w:rsidRDefault="00D621C5">
            <w:pPr>
              <w:pStyle w:val="TableParagraph"/>
              <w:spacing w:before="1" w:line="197" w:lineRule="exact"/>
              <w:ind w:left="108"/>
              <w:rPr>
                <w:b/>
                <w:sz w:val="18"/>
              </w:rPr>
            </w:pPr>
            <w:r>
              <w:rPr>
                <w:b/>
                <w:sz w:val="18"/>
              </w:rPr>
              <w:t>How</w:t>
            </w:r>
            <w:r>
              <w:rPr>
                <w:b/>
                <w:spacing w:val="-2"/>
                <w:sz w:val="18"/>
              </w:rPr>
              <w:t xml:space="preserve"> </w:t>
            </w:r>
            <w:r>
              <w:rPr>
                <w:b/>
                <w:sz w:val="18"/>
              </w:rPr>
              <w:t>you</w:t>
            </w:r>
            <w:r>
              <w:rPr>
                <w:b/>
                <w:spacing w:val="-1"/>
                <w:sz w:val="18"/>
              </w:rPr>
              <w:t xml:space="preserve"> </w:t>
            </w:r>
            <w:r>
              <w:rPr>
                <w:b/>
                <w:spacing w:val="-2"/>
                <w:sz w:val="18"/>
              </w:rPr>
              <w:t>voted?</w:t>
            </w:r>
          </w:p>
        </w:tc>
        <w:tc>
          <w:tcPr>
            <w:tcW w:w="4581" w:type="dxa"/>
            <w:tcBorders>
              <w:top w:val="single" w:sz="4" w:space="0" w:color="000000"/>
              <w:bottom w:val="single" w:sz="4" w:space="0" w:color="000000"/>
            </w:tcBorders>
          </w:tcPr>
          <w:p w14:paraId="2F63D66A" w14:textId="77777777" w:rsidR="00173AAB" w:rsidRDefault="00D621C5">
            <w:pPr>
              <w:pStyle w:val="TableParagraph"/>
              <w:spacing w:before="1" w:line="197" w:lineRule="exact"/>
              <w:ind w:left="268"/>
              <w:rPr>
                <w:sz w:val="18"/>
              </w:rPr>
            </w:pPr>
            <w:r>
              <w:rPr>
                <w:sz w:val="18"/>
              </w:rPr>
              <w:t>Votes</w:t>
            </w:r>
            <w:r>
              <w:rPr>
                <w:spacing w:val="-4"/>
                <w:sz w:val="18"/>
              </w:rPr>
              <w:t xml:space="preserve"> </w:t>
            </w:r>
            <w:r>
              <w:rPr>
                <w:sz w:val="18"/>
              </w:rPr>
              <w:t>against</w:t>
            </w:r>
            <w:r>
              <w:rPr>
                <w:spacing w:val="-3"/>
                <w:sz w:val="18"/>
              </w:rPr>
              <w:t xml:space="preserve"> </w:t>
            </w:r>
            <w:r>
              <w:rPr>
                <w:sz w:val="18"/>
              </w:rPr>
              <w:t>resolution</w:t>
            </w:r>
            <w:r>
              <w:rPr>
                <w:spacing w:val="-4"/>
                <w:sz w:val="18"/>
              </w:rPr>
              <w:t xml:space="preserve"> </w:t>
            </w:r>
            <w:r>
              <w:rPr>
                <w:sz w:val="18"/>
              </w:rPr>
              <w:t>(against</w:t>
            </w:r>
            <w:r>
              <w:rPr>
                <w:spacing w:val="-2"/>
                <w:sz w:val="18"/>
              </w:rPr>
              <w:t xml:space="preserve"> management)</w:t>
            </w:r>
          </w:p>
        </w:tc>
      </w:tr>
      <w:tr w:rsidR="00173AAB" w14:paraId="5DF1580E" w14:textId="77777777">
        <w:trPr>
          <w:trHeight w:val="868"/>
        </w:trPr>
        <w:tc>
          <w:tcPr>
            <w:tcW w:w="2340" w:type="dxa"/>
          </w:tcPr>
          <w:p w14:paraId="4C1B8248"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5661D8C0" w14:textId="77777777" w:rsidR="00173AAB" w:rsidRDefault="00D621C5">
            <w:pPr>
              <w:pStyle w:val="TableParagraph"/>
              <w:spacing w:line="252" w:lineRule="auto"/>
              <w:ind w:left="108"/>
              <w:rPr>
                <w:b/>
                <w:sz w:val="18"/>
              </w:rPr>
            </w:pPr>
            <w:r>
              <w:rPr>
                <w:b/>
                <w:sz w:val="18"/>
              </w:rPr>
              <w:t>Where you voted against management, did you communicate</w:t>
            </w:r>
            <w:r>
              <w:rPr>
                <w:b/>
                <w:spacing w:val="-9"/>
                <w:sz w:val="18"/>
              </w:rPr>
              <w:t xml:space="preserve"> </w:t>
            </w:r>
            <w:r>
              <w:rPr>
                <w:b/>
                <w:sz w:val="18"/>
              </w:rPr>
              <w:t>your</w:t>
            </w:r>
            <w:r>
              <w:rPr>
                <w:b/>
                <w:spacing w:val="-10"/>
                <w:sz w:val="18"/>
              </w:rPr>
              <w:t xml:space="preserve"> </w:t>
            </w:r>
            <w:r>
              <w:rPr>
                <w:b/>
                <w:sz w:val="18"/>
              </w:rPr>
              <w:t>intent</w:t>
            </w:r>
            <w:r>
              <w:rPr>
                <w:b/>
                <w:spacing w:val="-9"/>
                <w:sz w:val="18"/>
              </w:rPr>
              <w:t xml:space="preserve"> </w:t>
            </w:r>
            <w:r>
              <w:rPr>
                <w:b/>
                <w:sz w:val="18"/>
              </w:rPr>
              <w:t>to</w:t>
            </w:r>
            <w:r>
              <w:rPr>
                <w:b/>
                <w:spacing w:val="-10"/>
                <w:sz w:val="18"/>
              </w:rPr>
              <w:t xml:space="preserve"> </w:t>
            </w:r>
            <w:r>
              <w:rPr>
                <w:b/>
                <w:sz w:val="18"/>
              </w:rPr>
              <w:t>the</w:t>
            </w:r>
          </w:p>
          <w:p w14:paraId="02C51A5E" w14:textId="77777777" w:rsidR="00173AAB" w:rsidRDefault="00D621C5">
            <w:pPr>
              <w:pStyle w:val="TableParagraph"/>
              <w:spacing w:line="196" w:lineRule="exact"/>
              <w:ind w:left="108"/>
              <w:rPr>
                <w:b/>
                <w:sz w:val="18"/>
              </w:rPr>
            </w:pPr>
            <w:r>
              <w:rPr>
                <w:b/>
                <w:sz w:val="18"/>
              </w:rPr>
              <w:t>company</w:t>
            </w:r>
            <w:r>
              <w:rPr>
                <w:b/>
                <w:spacing w:val="-3"/>
                <w:sz w:val="18"/>
              </w:rPr>
              <w:t xml:space="preserve"> </w:t>
            </w:r>
            <w:r>
              <w:rPr>
                <w:b/>
                <w:sz w:val="18"/>
              </w:rPr>
              <w:t>ahead</w:t>
            </w:r>
            <w:r>
              <w:rPr>
                <w:b/>
                <w:spacing w:val="-1"/>
                <w:sz w:val="18"/>
              </w:rPr>
              <w:t xml:space="preserve"> </w:t>
            </w:r>
            <w:r>
              <w:rPr>
                <w:b/>
                <w:sz w:val="18"/>
              </w:rPr>
              <w:t>of</w:t>
            </w:r>
            <w:r>
              <w:rPr>
                <w:b/>
                <w:spacing w:val="-1"/>
                <w:sz w:val="18"/>
              </w:rPr>
              <w:t xml:space="preserve"> </w:t>
            </w:r>
            <w:r>
              <w:rPr>
                <w:b/>
                <w:sz w:val="18"/>
              </w:rPr>
              <w:t>the</w:t>
            </w:r>
            <w:r>
              <w:rPr>
                <w:b/>
                <w:spacing w:val="-3"/>
                <w:sz w:val="18"/>
              </w:rPr>
              <w:t xml:space="preserve"> </w:t>
            </w:r>
            <w:r>
              <w:rPr>
                <w:b/>
                <w:spacing w:val="-4"/>
                <w:sz w:val="18"/>
              </w:rPr>
              <w:t>vote?</w:t>
            </w:r>
          </w:p>
        </w:tc>
        <w:tc>
          <w:tcPr>
            <w:tcW w:w="4581" w:type="dxa"/>
            <w:tcBorders>
              <w:top w:val="single" w:sz="4" w:space="0" w:color="000000"/>
              <w:bottom w:val="single" w:sz="4" w:space="0" w:color="000000"/>
            </w:tcBorders>
          </w:tcPr>
          <w:p w14:paraId="5E9128BE" w14:textId="77777777" w:rsidR="00173AAB" w:rsidRDefault="00173AAB">
            <w:pPr>
              <w:pStyle w:val="TableParagraph"/>
              <w:spacing w:before="119"/>
              <w:rPr>
                <w:sz w:val="18"/>
              </w:rPr>
            </w:pPr>
          </w:p>
          <w:p w14:paraId="01D4DB65" w14:textId="77777777" w:rsidR="00173AAB" w:rsidRDefault="00D621C5">
            <w:pPr>
              <w:pStyle w:val="TableParagraph"/>
              <w:ind w:left="268"/>
              <w:rPr>
                <w:sz w:val="18"/>
              </w:rPr>
            </w:pPr>
            <w:r>
              <w:rPr>
                <w:spacing w:val="-5"/>
                <w:sz w:val="18"/>
              </w:rPr>
              <w:t>No</w:t>
            </w:r>
          </w:p>
        </w:tc>
      </w:tr>
      <w:tr w:rsidR="00173AAB" w14:paraId="40F8A383" w14:textId="77777777">
        <w:trPr>
          <w:trHeight w:val="652"/>
        </w:trPr>
        <w:tc>
          <w:tcPr>
            <w:tcW w:w="2340" w:type="dxa"/>
          </w:tcPr>
          <w:p w14:paraId="0ECBEAEE"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40006EC6" w14:textId="77777777" w:rsidR="00173AAB" w:rsidRDefault="00D621C5">
            <w:pPr>
              <w:pStyle w:val="TableParagraph"/>
              <w:spacing w:before="109" w:line="252" w:lineRule="auto"/>
              <w:ind w:left="108" w:right="304"/>
              <w:rPr>
                <w:b/>
                <w:sz w:val="18"/>
              </w:rPr>
            </w:pPr>
            <w:r>
              <w:rPr>
                <w:b/>
                <w:sz w:val="18"/>
              </w:rPr>
              <w:t>Rationale</w:t>
            </w:r>
            <w:r>
              <w:rPr>
                <w:b/>
                <w:spacing w:val="-13"/>
                <w:sz w:val="18"/>
              </w:rPr>
              <w:t xml:space="preserve"> </w:t>
            </w:r>
            <w:r>
              <w:rPr>
                <w:b/>
                <w:sz w:val="18"/>
              </w:rPr>
              <w:t>for</w:t>
            </w:r>
            <w:r>
              <w:rPr>
                <w:b/>
                <w:spacing w:val="-12"/>
                <w:sz w:val="18"/>
              </w:rPr>
              <w:t xml:space="preserve"> </w:t>
            </w:r>
            <w:r>
              <w:rPr>
                <w:b/>
                <w:sz w:val="18"/>
              </w:rPr>
              <w:t>the</w:t>
            </w:r>
            <w:r>
              <w:rPr>
                <w:b/>
                <w:spacing w:val="-13"/>
                <w:sz w:val="18"/>
              </w:rPr>
              <w:t xml:space="preserve"> </w:t>
            </w:r>
            <w:r>
              <w:rPr>
                <w:b/>
                <w:sz w:val="18"/>
              </w:rPr>
              <w:t xml:space="preserve">voting </w:t>
            </w:r>
            <w:r>
              <w:rPr>
                <w:b/>
                <w:spacing w:val="-2"/>
                <w:sz w:val="18"/>
              </w:rPr>
              <w:t>decision</w:t>
            </w:r>
          </w:p>
        </w:tc>
        <w:tc>
          <w:tcPr>
            <w:tcW w:w="4581" w:type="dxa"/>
            <w:tcBorders>
              <w:top w:val="single" w:sz="4" w:space="0" w:color="000000"/>
              <w:bottom w:val="single" w:sz="4" w:space="0" w:color="000000"/>
            </w:tcBorders>
          </w:tcPr>
          <w:p w14:paraId="6BA67240" w14:textId="77777777" w:rsidR="00173AAB" w:rsidRDefault="00D621C5">
            <w:pPr>
              <w:pStyle w:val="TableParagraph"/>
              <w:spacing w:before="1" w:line="252" w:lineRule="auto"/>
              <w:ind w:left="268" w:right="129"/>
              <w:rPr>
                <w:sz w:val="18"/>
              </w:rPr>
            </w:pPr>
            <w:r>
              <w:rPr>
                <w:sz w:val="18"/>
              </w:rPr>
              <w:t>We</w:t>
            </w:r>
            <w:r>
              <w:rPr>
                <w:spacing w:val="-7"/>
                <w:sz w:val="18"/>
              </w:rPr>
              <w:t xml:space="preserve"> </w:t>
            </w:r>
            <w:r>
              <w:rPr>
                <w:sz w:val="18"/>
              </w:rPr>
              <w:t>opposed</w:t>
            </w:r>
            <w:r>
              <w:rPr>
                <w:spacing w:val="-7"/>
                <w:sz w:val="18"/>
              </w:rPr>
              <w:t xml:space="preserve"> </w:t>
            </w:r>
            <w:r>
              <w:rPr>
                <w:sz w:val="18"/>
              </w:rPr>
              <w:t>the</w:t>
            </w:r>
            <w:r>
              <w:rPr>
                <w:spacing w:val="-7"/>
                <w:sz w:val="18"/>
              </w:rPr>
              <w:t xml:space="preserve"> </w:t>
            </w:r>
            <w:r>
              <w:rPr>
                <w:sz w:val="18"/>
              </w:rPr>
              <w:t>executive</w:t>
            </w:r>
            <w:r>
              <w:rPr>
                <w:spacing w:val="-6"/>
                <w:sz w:val="18"/>
              </w:rPr>
              <w:t xml:space="preserve"> </w:t>
            </w:r>
            <w:r>
              <w:rPr>
                <w:sz w:val="18"/>
              </w:rPr>
              <w:t>compensation</w:t>
            </w:r>
            <w:r>
              <w:rPr>
                <w:spacing w:val="-5"/>
                <w:sz w:val="18"/>
              </w:rPr>
              <w:t xml:space="preserve"> </w:t>
            </w:r>
            <w:r>
              <w:rPr>
                <w:sz w:val="18"/>
              </w:rPr>
              <w:t>as</w:t>
            </w:r>
            <w:r>
              <w:rPr>
                <w:spacing w:val="-6"/>
                <w:sz w:val="18"/>
              </w:rPr>
              <w:t xml:space="preserve"> </w:t>
            </w:r>
            <w:r>
              <w:rPr>
                <w:sz w:val="18"/>
              </w:rPr>
              <w:t>we</w:t>
            </w:r>
            <w:r>
              <w:rPr>
                <w:spacing w:val="-7"/>
                <w:sz w:val="18"/>
              </w:rPr>
              <w:t xml:space="preserve"> </w:t>
            </w:r>
            <w:r>
              <w:rPr>
                <w:sz w:val="18"/>
              </w:rPr>
              <w:t>do not believe the performance conditions are</w:t>
            </w:r>
          </w:p>
          <w:p w14:paraId="6B79F6A9" w14:textId="77777777" w:rsidR="00173AAB" w:rsidRDefault="00D621C5">
            <w:pPr>
              <w:pStyle w:val="TableParagraph"/>
              <w:spacing w:line="196" w:lineRule="exact"/>
              <w:ind w:left="268"/>
              <w:rPr>
                <w:sz w:val="18"/>
              </w:rPr>
            </w:pPr>
            <w:r>
              <w:rPr>
                <w:sz w:val="18"/>
              </w:rPr>
              <w:t>sufficiently</w:t>
            </w:r>
            <w:r>
              <w:rPr>
                <w:spacing w:val="-6"/>
                <w:sz w:val="18"/>
              </w:rPr>
              <w:t xml:space="preserve"> </w:t>
            </w:r>
            <w:r>
              <w:rPr>
                <w:spacing w:val="-2"/>
                <w:sz w:val="18"/>
              </w:rPr>
              <w:t>stretching.</w:t>
            </w:r>
          </w:p>
        </w:tc>
      </w:tr>
      <w:tr w:rsidR="00173AAB" w14:paraId="37A00284" w14:textId="77777777">
        <w:trPr>
          <w:trHeight w:val="201"/>
        </w:trPr>
        <w:tc>
          <w:tcPr>
            <w:tcW w:w="2340" w:type="dxa"/>
          </w:tcPr>
          <w:p w14:paraId="1DA5A4A5" w14:textId="77777777" w:rsidR="00173AAB" w:rsidRDefault="00173AAB">
            <w:pPr>
              <w:pStyle w:val="TableParagraph"/>
              <w:rPr>
                <w:rFonts w:ascii="Times New Roman"/>
                <w:sz w:val="14"/>
              </w:rPr>
            </w:pPr>
          </w:p>
        </w:tc>
        <w:tc>
          <w:tcPr>
            <w:tcW w:w="3079" w:type="dxa"/>
            <w:tcBorders>
              <w:top w:val="single" w:sz="4" w:space="0" w:color="000000"/>
              <w:bottom w:val="single" w:sz="4" w:space="0" w:color="000000"/>
            </w:tcBorders>
          </w:tcPr>
          <w:p w14:paraId="76AA0F6D" w14:textId="77777777" w:rsidR="00173AAB" w:rsidRDefault="00D621C5">
            <w:pPr>
              <w:pStyle w:val="TableParagraph"/>
              <w:spacing w:line="170" w:lineRule="exact"/>
              <w:ind w:left="108"/>
              <w:rPr>
                <w:b/>
                <w:sz w:val="18"/>
              </w:rPr>
            </w:pPr>
            <w:r>
              <w:rPr>
                <w:b/>
                <w:sz w:val="18"/>
              </w:rPr>
              <w:t>Outcome</w:t>
            </w:r>
            <w:r>
              <w:rPr>
                <w:b/>
                <w:spacing w:val="-5"/>
                <w:sz w:val="18"/>
              </w:rPr>
              <w:t xml:space="preserve"> </w:t>
            </w:r>
            <w:r>
              <w:rPr>
                <w:b/>
                <w:sz w:val="18"/>
              </w:rPr>
              <w:t>of</w:t>
            </w:r>
            <w:r>
              <w:rPr>
                <w:b/>
                <w:spacing w:val="-1"/>
                <w:sz w:val="18"/>
              </w:rPr>
              <w:t xml:space="preserve"> </w:t>
            </w:r>
            <w:r>
              <w:rPr>
                <w:b/>
                <w:sz w:val="18"/>
              </w:rPr>
              <w:t>the</w:t>
            </w:r>
            <w:r>
              <w:rPr>
                <w:b/>
                <w:spacing w:val="-2"/>
                <w:sz w:val="18"/>
              </w:rPr>
              <w:t xml:space="preserve"> </w:t>
            </w:r>
            <w:r>
              <w:rPr>
                <w:b/>
                <w:spacing w:val="-4"/>
                <w:sz w:val="18"/>
              </w:rPr>
              <w:t>vote</w:t>
            </w:r>
          </w:p>
        </w:tc>
        <w:tc>
          <w:tcPr>
            <w:tcW w:w="4581" w:type="dxa"/>
            <w:tcBorders>
              <w:top w:val="single" w:sz="4" w:space="0" w:color="000000"/>
              <w:bottom w:val="single" w:sz="4" w:space="0" w:color="000000"/>
            </w:tcBorders>
          </w:tcPr>
          <w:p w14:paraId="751EBF5B" w14:textId="77777777" w:rsidR="00173AAB" w:rsidRDefault="00D621C5">
            <w:pPr>
              <w:pStyle w:val="TableParagraph"/>
              <w:spacing w:line="170" w:lineRule="exact"/>
              <w:ind w:left="268"/>
              <w:rPr>
                <w:sz w:val="18"/>
              </w:rPr>
            </w:pPr>
            <w:r>
              <w:rPr>
                <w:spacing w:val="-4"/>
                <w:sz w:val="18"/>
              </w:rPr>
              <w:t>Pass</w:t>
            </w:r>
          </w:p>
        </w:tc>
      </w:tr>
      <w:tr w:rsidR="00173AAB" w14:paraId="02B1CFFA" w14:textId="77777777">
        <w:trPr>
          <w:trHeight w:val="1075"/>
        </w:trPr>
        <w:tc>
          <w:tcPr>
            <w:tcW w:w="2340" w:type="dxa"/>
          </w:tcPr>
          <w:p w14:paraId="108D508E"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18581FD2" w14:textId="77777777" w:rsidR="00173AAB" w:rsidRDefault="00D621C5">
            <w:pPr>
              <w:pStyle w:val="TableParagraph"/>
              <w:spacing w:line="252" w:lineRule="auto"/>
              <w:ind w:left="108" w:right="267"/>
              <w:jc w:val="both"/>
              <w:rPr>
                <w:b/>
                <w:sz w:val="18"/>
              </w:rPr>
            </w:pPr>
            <w:r>
              <w:rPr>
                <w:b/>
                <w:sz w:val="18"/>
              </w:rPr>
              <w:t>Implications of the outcome eg were</w:t>
            </w:r>
            <w:r>
              <w:rPr>
                <w:b/>
                <w:spacing w:val="-2"/>
                <w:sz w:val="18"/>
              </w:rPr>
              <w:t xml:space="preserve"> </w:t>
            </w:r>
            <w:r>
              <w:rPr>
                <w:b/>
                <w:sz w:val="18"/>
              </w:rPr>
              <w:t>there</w:t>
            </w:r>
            <w:r>
              <w:rPr>
                <w:b/>
                <w:spacing w:val="-2"/>
                <w:sz w:val="18"/>
              </w:rPr>
              <w:t xml:space="preserve"> </w:t>
            </w:r>
            <w:r>
              <w:rPr>
                <w:b/>
                <w:sz w:val="18"/>
              </w:rPr>
              <w:t>any</w:t>
            </w:r>
            <w:r>
              <w:rPr>
                <w:b/>
                <w:spacing w:val="-2"/>
                <w:sz w:val="18"/>
              </w:rPr>
              <w:t xml:space="preserve"> </w:t>
            </w:r>
            <w:r>
              <w:rPr>
                <w:b/>
                <w:sz w:val="18"/>
              </w:rPr>
              <w:t>lessons</w:t>
            </w:r>
            <w:r>
              <w:rPr>
                <w:b/>
                <w:spacing w:val="-2"/>
                <w:sz w:val="18"/>
              </w:rPr>
              <w:t xml:space="preserve"> </w:t>
            </w:r>
            <w:r>
              <w:rPr>
                <w:b/>
                <w:sz w:val="18"/>
              </w:rPr>
              <w:t>learned and</w:t>
            </w:r>
            <w:r>
              <w:rPr>
                <w:b/>
                <w:spacing w:val="-8"/>
                <w:sz w:val="18"/>
              </w:rPr>
              <w:t xml:space="preserve"> </w:t>
            </w:r>
            <w:r>
              <w:rPr>
                <w:b/>
                <w:sz w:val="18"/>
              </w:rPr>
              <w:t>what</w:t>
            </w:r>
            <w:r>
              <w:rPr>
                <w:b/>
                <w:spacing w:val="-8"/>
                <w:sz w:val="18"/>
              </w:rPr>
              <w:t xml:space="preserve"> </w:t>
            </w:r>
            <w:r>
              <w:rPr>
                <w:b/>
                <w:sz w:val="18"/>
              </w:rPr>
              <w:t>likely</w:t>
            </w:r>
            <w:r>
              <w:rPr>
                <w:b/>
                <w:spacing w:val="-8"/>
                <w:sz w:val="18"/>
              </w:rPr>
              <w:t xml:space="preserve"> </w:t>
            </w:r>
            <w:r>
              <w:rPr>
                <w:b/>
                <w:sz w:val="18"/>
              </w:rPr>
              <w:t>future</w:t>
            </w:r>
            <w:r>
              <w:rPr>
                <w:b/>
                <w:spacing w:val="-8"/>
                <w:sz w:val="18"/>
              </w:rPr>
              <w:t xml:space="preserve"> </w:t>
            </w:r>
            <w:r>
              <w:rPr>
                <w:b/>
                <w:sz w:val="18"/>
              </w:rPr>
              <w:t>steps</w:t>
            </w:r>
            <w:r>
              <w:rPr>
                <w:b/>
                <w:spacing w:val="-7"/>
                <w:sz w:val="18"/>
              </w:rPr>
              <w:t xml:space="preserve"> </w:t>
            </w:r>
            <w:r>
              <w:rPr>
                <w:b/>
                <w:sz w:val="18"/>
              </w:rPr>
              <w:t>will you take in response to the</w:t>
            </w:r>
          </w:p>
          <w:p w14:paraId="07C972AA" w14:textId="77777777" w:rsidR="00173AAB" w:rsidRDefault="00D621C5">
            <w:pPr>
              <w:pStyle w:val="TableParagraph"/>
              <w:spacing w:before="1" w:line="197" w:lineRule="exact"/>
              <w:ind w:left="108"/>
              <w:rPr>
                <w:b/>
                <w:sz w:val="18"/>
              </w:rPr>
            </w:pPr>
            <w:r>
              <w:rPr>
                <w:b/>
                <w:spacing w:val="-2"/>
                <w:sz w:val="18"/>
              </w:rPr>
              <w:t>outcome?</w:t>
            </w:r>
          </w:p>
        </w:tc>
        <w:tc>
          <w:tcPr>
            <w:tcW w:w="4581" w:type="dxa"/>
            <w:tcBorders>
              <w:top w:val="single" w:sz="4" w:space="0" w:color="000000"/>
              <w:bottom w:val="single" w:sz="4" w:space="0" w:color="000000"/>
            </w:tcBorders>
          </w:tcPr>
          <w:p w14:paraId="5640A026" w14:textId="77777777" w:rsidR="00173AAB" w:rsidRDefault="00D621C5">
            <w:pPr>
              <w:pStyle w:val="TableParagraph"/>
              <w:spacing w:line="252" w:lineRule="auto"/>
              <w:ind w:left="268"/>
              <w:rPr>
                <w:sz w:val="18"/>
              </w:rPr>
            </w:pPr>
            <w:r>
              <w:rPr>
                <w:sz w:val="18"/>
              </w:rPr>
              <w:t>We engaged with the company to discuss compensation in the past and during the Annual General</w:t>
            </w:r>
            <w:r>
              <w:rPr>
                <w:spacing w:val="-10"/>
                <w:sz w:val="18"/>
              </w:rPr>
              <w:t xml:space="preserve"> </w:t>
            </w:r>
            <w:r>
              <w:rPr>
                <w:sz w:val="18"/>
              </w:rPr>
              <w:t>Meeting.</w:t>
            </w:r>
            <w:r>
              <w:rPr>
                <w:spacing w:val="-10"/>
                <w:sz w:val="18"/>
              </w:rPr>
              <w:t xml:space="preserve"> </w:t>
            </w:r>
            <w:r>
              <w:rPr>
                <w:sz w:val="18"/>
              </w:rPr>
              <w:t>We</w:t>
            </w:r>
            <w:r>
              <w:rPr>
                <w:spacing w:val="-10"/>
                <w:sz w:val="18"/>
              </w:rPr>
              <w:t xml:space="preserve"> </w:t>
            </w:r>
            <w:r>
              <w:rPr>
                <w:sz w:val="18"/>
              </w:rPr>
              <w:t>encouraged</w:t>
            </w:r>
            <w:r>
              <w:rPr>
                <w:spacing w:val="-10"/>
                <w:sz w:val="18"/>
              </w:rPr>
              <w:t xml:space="preserve"> </w:t>
            </w:r>
            <w:r>
              <w:rPr>
                <w:sz w:val="18"/>
              </w:rPr>
              <w:t>improvements strengthening a target range or consider other</w:t>
            </w:r>
          </w:p>
          <w:p w14:paraId="084CBB15" w14:textId="77777777" w:rsidR="00173AAB" w:rsidRDefault="00D621C5">
            <w:pPr>
              <w:pStyle w:val="TableParagraph"/>
              <w:spacing w:before="1" w:line="197" w:lineRule="exact"/>
              <w:ind w:left="268"/>
              <w:rPr>
                <w:sz w:val="18"/>
              </w:rPr>
            </w:pPr>
            <w:r>
              <w:rPr>
                <w:spacing w:val="-2"/>
                <w:sz w:val="18"/>
              </w:rPr>
              <w:t>metrics.</w:t>
            </w:r>
          </w:p>
        </w:tc>
      </w:tr>
      <w:tr w:rsidR="00173AAB" w14:paraId="26E8E181" w14:textId="77777777">
        <w:trPr>
          <w:trHeight w:val="651"/>
        </w:trPr>
        <w:tc>
          <w:tcPr>
            <w:tcW w:w="2340" w:type="dxa"/>
            <w:tcBorders>
              <w:bottom w:val="single" w:sz="4" w:space="0" w:color="000000"/>
            </w:tcBorders>
          </w:tcPr>
          <w:p w14:paraId="7A8457E6"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422D0798" w14:textId="77777777" w:rsidR="00173AAB" w:rsidRDefault="00D621C5">
            <w:pPr>
              <w:pStyle w:val="TableParagraph"/>
              <w:ind w:left="108"/>
              <w:rPr>
                <w:b/>
                <w:sz w:val="18"/>
              </w:rPr>
            </w:pPr>
            <w:r>
              <w:rPr>
                <w:b/>
                <w:sz w:val="18"/>
              </w:rPr>
              <w:t>On</w:t>
            </w:r>
            <w:r>
              <w:rPr>
                <w:b/>
                <w:spacing w:val="-3"/>
                <w:sz w:val="18"/>
              </w:rPr>
              <w:t xml:space="preserve"> </w:t>
            </w:r>
            <w:r>
              <w:rPr>
                <w:b/>
                <w:sz w:val="18"/>
              </w:rPr>
              <w:t>which</w:t>
            </w:r>
            <w:r>
              <w:rPr>
                <w:b/>
                <w:spacing w:val="-2"/>
                <w:sz w:val="18"/>
              </w:rPr>
              <w:t xml:space="preserve"> </w:t>
            </w:r>
            <w:r>
              <w:rPr>
                <w:b/>
                <w:sz w:val="18"/>
              </w:rPr>
              <w:t>criteria</w:t>
            </w:r>
            <w:r>
              <w:rPr>
                <w:b/>
                <w:spacing w:val="-3"/>
                <w:sz w:val="18"/>
              </w:rPr>
              <w:t xml:space="preserve"> </w:t>
            </w:r>
            <w:r>
              <w:rPr>
                <w:b/>
                <w:sz w:val="18"/>
              </w:rPr>
              <w:t>have</w:t>
            </w:r>
            <w:r>
              <w:rPr>
                <w:b/>
                <w:spacing w:val="-3"/>
                <w:sz w:val="18"/>
              </w:rPr>
              <w:t xml:space="preserve"> </w:t>
            </w:r>
            <w:r>
              <w:rPr>
                <w:b/>
                <w:spacing w:val="-5"/>
                <w:sz w:val="18"/>
              </w:rPr>
              <w:t>you</w:t>
            </w:r>
          </w:p>
          <w:p w14:paraId="5489387F" w14:textId="77777777" w:rsidR="00173AAB" w:rsidRDefault="00D621C5">
            <w:pPr>
              <w:pStyle w:val="TableParagraph"/>
              <w:spacing w:before="4" w:line="210" w:lineRule="atLeast"/>
              <w:ind w:left="108"/>
              <w:rPr>
                <w:b/>
                <w:sz w:val="18"/>
              </w:rPr>
            </w:pPr>
            <w:r>
              <w:rPr>
                <w:b/>
                <w:sz w:val="18"/>
              </w:rPr>
              <w:t>assessed</w:t>
            </w:r>
            <w:r>
              <w:rPr>
                <w:b/>
                <w:spacing w:val="-8"/>
                <w:sz w:val="18"/>
              </w:rPr>
              <w:t xml:space="preserve"> </w:t>
            </w:r>
            <w:r>
              <w:rPr>
                <w:b/>
                <w:sz w:val="18"/>
              </w:rPr>
              <w:t>this</w:t>
            </w:r>
            <w:r>
              <w:rPr>
                <w:b/>
                <w:spacing w:val="-9"/>
                <w:sz w:val="18"/>
              </w:rPr>
              <w:t xml:space="preserve"> </w:t>
            </w:r>
            <w:r>
              <w:rPr>
                <w:b/>
                <w:sz w:val="18"/>
              </w:rPr>
              <w:t>vote</w:t>
            </w:r>
            <w:r>
              <w:rPr>
                <w:b/>
                <w:spacing w:val="-9"/>
                <w:sz w:val="18"/>
              </w:rPr>
              <w:t xml:space="preserve"> </w:t>
            </w:r>
            <w:r>
              <w:rPr>
                <w:b/>
                <w:sz w:val="18"/>
              </w:rPr>
              <w:t>to</w:t>
            </w:r>
            <w:r>
              <w:rPr>
                <w:b/>
                <w:spacing w:val="-8"/>
                <w:sz w:val="18"/>
              </w:rPr>
              <w:t xml:space="preserve"> </w:t>
            </w:r>
            <w:r>
              <w:rPr>
                <w:b/>
                <w:sz w:val="18"/>
              </w:rPr>
              <w:t>be</w:t>
            </w:r>
            <w:r>
              <w:rPr>
                <w:b/>
                <w:spacing w:val="-9"/>
                <w:sz w:val="18"/>
              </w:rPr>
              <w:t xml:space="preserve"> </w:t>
            </w:r>
            <w:r>
              <w:rPr>
                <w:b/>
                <w:sz w:val="18"/>
              </w:rPr>
              <w:t xml:space="preserve">most </w:t>
            </w:r>
            <w:r>
              <w:rPr>
                <w:b/>
                <w:spacing w:val="-2"/>
                <w:sz w:val="18"/>
              </w:rPr>
              <w:t>significant?</w:t>
            </w:r>
          </w:p>
        </w:tc>
        <w:tc>
          <w:tcPr>
            <w:tcW w:w="4581" w:type="dxa"/>
            <w:tcBorders>
              <w:top w:val="single" w:sz="4" w:space="0" w:color="000000"/>
              <w:bottom w:val="single" w:sz="4" w:space="0" w:color="000000"/>
            </w:tcBorders>
          </w:tcPr>
          <w:p w14:paraId="2F4937A8" w14:textId="77777777" w:rsidR="00173AAB" w:rsidRDefault="00D621C5">
            <w:pPr>
              <w:pStyle w:val="TableParagraph"/>
              <w:spacing w:before="109" w:line="252" w:lineRule="auto"/>
              <w:ind w:left="268"/>
              <w:rPr>
                <w:sz w:val="18"/>
              </w:rPr>
            </w:pPr>
            <w:r>
              <w:rPr>
                <w:sz w:val="18"/>
              </w:rPr>
              <w:t>This</w:t>
            </w:r>
            <w:r>
              <w:rPr>
                <w:spacing w:val="-7"/>
                <w:sz w:val="18"/>
              </w:rPr>
              <w:t xml:space="preserve"> </w:t>
            </w:r>
            <w:r>
              <w:rPr>
                <w:sz w:val="18"/>
              </w:rPr>
              <w:t>resolution</w:t>
            </w:r>
            <w:r>
              <w:rPr>
                <w:spacing w:val="-6"/>
                <w:sz w:val="18"/>
              </w:rPr>
              <w:t xml:space="preserve"> </w:t>
            </w:r>
            <w:r>
              <w:rPr>
                <w:sz w:val="18"/>
              </w:rPr>
              <w:t>is</w:t>
            </w:r>
            <w:r>
              <w:rPr>
                <w:spacing w:val="-7"/>
                <w:sz w:val="18"/>
              </w:rPr>
              <w:t xml:space="preserve"> </w:t>
            </w:r>
            <w:r>
              <w:rPr>
                <w:sz w:val="18"/>
              </w:rPr>
              <w:t>significant</w:t>
            </w:r>
            <w:r>
              <w:rPr>
                <w:spacing w:val="-7"/>
                <w:sz w:val="18"/>
              </w:rPr>
              <w:t xml:space="preserve"> </w:t>
            </w:r>
            <w:r>
              <w:rPr>
                <w:sz w:val="18"/>
              </w:rPr>
              <w:t>because</w:t>
            </w:r>
            <w:r>
              <w:rPr>
                <w:spacing w:val="-8"/>
                <w:sz w:val="18"/>
              </w:rPr>
              <w:t xml:space="preserve"> </w:t>
            </w:r>
            <w:r>
              <w:rPr>
                <w:sz w:val="18"/>
              </w:rPr>
              <w:t>we</w:t>
            </w:r>
            <w:r>
              <w:rPr>
                <w:spacing w:val="-8"/>
                <w:sz w:val="18"/>
              </w:rPr>
              <w:t xml:space="preserve"> </w:t>
            </w:r>
            <w:r>
              <w:rPr>
                <w:sz w:val="18"/>
              </w:rPr>
              <w:t xml:space="preserve">opposed </w:t>
            </w:r>
            <w:r>
              <w:rPr>
                <w:spacing w:val="-2"/>
                <w:sz w:val="18"/>
              </w:rPr>
              <w:t>remuneration.</w:t>
            </w:r>
          </w:p>
        </w:tc>
      </w:tr>
      <w:tr w:rsidR="00173AAB" w14:paraId="08441F5B" w14:textId="77777777">
        <w:trPr>
          <w:trHeight w:val="230"/>
        </w:trPr>
        <w:tc>
          <w:tcPr>
            <w:tcW w:w="2340" w:type="dxa"/>
            <w:vMerge w:val="restart"/>
            <w:tcBorders>
              <w:top w:val="single" w:sz="4" w:space="0" w:color="000000"/>
            </w:tcBorders>
          </w:tcPr>
          <w:p w14:paraId="4F1FD18D" w14:textId="77777777" w:rsidR="00173AAB" w:rsidRDefault="00D621C5">
            <w:pPr>
              <w:pStyle w:val="TableParagraph"/>
              <w:spacing w:before="1" w:line="252" w:lineRule="auto"/>
              <w:ind w:left="107" w:right="29"/>
              <w:rPr>
                <w:b/>
                <w:sz w:val="18"/>
              </w:rPr>
            </w:pPr>
            <w:r>
              <w:rPr>
                <w:b/>
                <w:sz w:val="18"/>
              </w:rPr>
              <w:t>Mirova - Global Sustainable</w:t>
            </w:r>
            <w:r>
              <w:rPr>
                <w:b/>
                <w:spacing w:val="-15"/>
                <w:sz w:val="18"/>
              </w:rPr>
              <w:t xml:space="preserve"> </w:t>
            </w:r>
            <w:r>
              <w:rPr>
                <w:b/>
                <w:sz w:val="18"/>
              </w:rPr>
              <w:t>Equity</w:t>
            </w:r>
            <w:r>
              <w:rPr>
                <w:b/>
                <w:spacing w:val="-12"/>
                <w:sz w:val="18"/>
              </w:rPr>
              <w:t xml:space="preserve"> </w:t>
            </w:r>
            <w:r>
              <w:rPr>
                <w:b/>
                <w:sz w:val="18"/>
              </w:rPr>
              <w:t>Fund</w:t>
            </w:r>
          </w:p>
        </w:tc>
        <w:tc>
          <w:tcPr>
            <w:tcW w:w="3079" w:type="dxa"/>
            <w:tcBorders>
              <w:top w:val="single" w:sz="4" w:space="0" w:color="000000"/>
              <w:bottom w:val="single" w:sz="4" w:space="0" w:color="000000"/>
            </w:tcBorders>
          </w:tcPr>
          <w:p w14:paraId="12B6F733" w14:textId="77777777" w:rsidR="00173AAB" w:rsidRDefault="00D621C5">
            <w:pPr>
              <w:pStyle w:val="TableParagraph"/>
              <w:spacing w:before="7" w:line="203" w:lineRule="exact"/>
              <w:ind w:left="108"/>
              <w:rPr>
                <w:b/>
                <w:sz w:val="18"/>
              </w:rPr>
            </w:pPr>
            <w:r>
              <w:rPr>
                <w:b/>
                <w:sz w:val="18"/>
              </w:rPr>
              <w:t>Company</w:t>
            </w:r>
            <w:r>
              <w:rPr>
                <w:b/>
                <w:spacing w:val="-4"/>
                <w:sz w:val="18"/>
              </w:rPr>
              <w:t xml:space="preserve"> name</w:t>
            </w:r>
          </w:p>
        </w:tc>
        <w:tc>
          <w:tcPr>
            <w:tcW w:w="4581" w:type="dxa"/>
            <w:tcBorders>
              <w:top w:val="single" w:sz="4" w:space="0" w:color="000000"/>
              <w:bottom w:val="single" w:sz="4" w:space="0" w:color="000000"/>
            </w:tcBorders>
          </w:tcPr>
          <w:p w14:paraId="1036255D" w14:textId="77777777" w:rsidR="00173AAB" w:rsidRDefault="00D621C5">
            <w:pPr>
              <w:pStyle w:val="TableParagraph"/>
              <w:spacing w:before="7" w:line="203" w:lineRule="exact"/>
              <w:ind w:left="268"/>
              <w:rPr>
                <w:sz w:val="18"/>
              </w:rPr>
            </w:pPr>
            <w:r>
              <w:rPr>
                <w:sz w:val="18"/>
              </w:rPr>
              <w:t>Unilever</w:t>
            </w:r>
            <w:r>
              <w:rPr>
                <w:spacing w:val="-5"/>
                <w:sz w:val="18"/>
              </w:rPr>
              <w:t xml:space="preserve"> Plc</w:t>
            </w:r>
          </w:p>
        </w:tc>
      </w:tr>
      <w:tr w:rsidR="00173AAB" w14:paraId="0AEC5103" w14:textId="77777777">
        <w:trPr>
          <w:trHeight w:val="229"/>
        </w:trPr>
        <w:tc>
          <w:tcPr>
            <w:tcW w:w="2340" w:type="dxa"/>
            <w:vMerge/>
            <w:tcBorders>
              <w:top w:val="nil"/>
            </w:tcBorders>
          </w:tcPr>
          <w:p w14:paraId="38738CDF" w14:textId="77777777" w:rsidR="00173AAB" w:rsidRDefault="00173AAB">
            <w:pPr>
              <w:rPr>
                <w:sz w:val="2"/>
                <w:szCs w:val="2"/>
              </w:rPr>
            </w:pPr>
          </w:p>
        </w:tc>
        <w:tc>
          <w:tcPr>
            <w:tcW w:w="3079" w:type="dxa"/>
            <w:tcBorders>
              <w:top w:val="single" w:sz="4" w:space="0" w:color="000000"/>
              <w:bottom w:val="single" w:sz="4" w:space="0" w:color="000000"/>
            </w:tcBorders>
          </w:tcPr>
          <w:p w14:paraId="43F0244C" w14:textId="77777777" w:rsidR="00173AAB" w:rsidRDefault="00D621C5">
            <w:pPr>
              <w:pStyle w:val="TableParagraph"/>
              <w:spacing w:before="7" w:line="203" w:lineRule="exact"/>
              <w:ind w:left="108"/>
              <w:rPr>
                <w:b/>
                <w:sz w:val="18"/>
              </w:rPr>
            </w:pPr>
            <w:r>
              <w:rPr>
                <w:b/>
                <w:sz w:val="18"/>
              </w:rPr>
              <w:t>Date</w:t>
            </w:r>
            <w:r>
              <w:rPr>
                <w:b/>
                <w:spacing w:val="-3"/>
                <w:sz w:val="18"/>
              </w:rPr>
              <w:t xml:space="preserve"> </w:t>
            </w:r>
            <w:r>
              <w:rPr>
                <w:b/>
                <w:sz w:val="18"/>
              </w:rPr>
              <w:t>of</w:t>
            </w:r>
            <w:r>
              <w:rPr>
                <w:b/>
                <w:spacing w:val="-1"/>
                <w:sz w:val="18"/>
              </w:rPr>
              <w:t xml:space="preserve"> </w:t>
            </w:r>
            <w:r>
              <w:rPr>
                <w:b/>
                <w:spacing w:val="-4"/>
                <w:sz w:val="18"/>
              </w:rPr>
              <w:t>vote</w:t>
            </w:r>
          </w:p>
        </w:tc>
        <w:tc>
          <w:tcPr>
            <w:tcW w:w="4581" w:type="dxa"/>
            <w:tcBorders>
              <w:top w:val="single" w:sz="4" w:space="0" w:color="000000"/>
              <w:bottom w:val="single" w:sz="4" w:space="0" w:color="000000"/>
            </w:tcBorders>
          </w:tcPr>
          <w:p w14:paraId="6EAD56EA" w14:textId="77777777" w:rsidR="00173AAB" w:rsidRDefault="00D621C5">
            <w:pPr>
              <w:pStyle w:val="TableParagraph"/>
              <w:spacing w:before="7" w:line="203" w:lineRule="exact"/>
              <w:ind w:left="268"/>
              <w:rPr>
                <w:sz w:val="18"/>
              </w:rPr>
            </w:pPr>
            <w:r>
              <w:rPr>
                <w:sz w:val="18"/>
              </w:rPr>
              <w:t>01</w:t>
            </w:r>
            <w:r>
              <w:rPr>
                <w:spacing w:val="-2"/>
                <w:sz w:val="18"/>
              </w:rPr>
              <w:t xml:space="preserve"> </w:t>
            </w:r>
            <w:r>
              <w:rPr>
                <w:sz w:val="18"/>
              </w:rPr>
              <w:t>May</w:t>
            </w:r>
            <w:r>
              <w:rPr>
                <w:spacing w:val="-1"/>
                <w:sz w:val="18"/>
              </w:rPr>
              <w:t xml:space="preserve"> </w:t>
            </w:r>
            <w:r>
              <w:rPr>
                <w:spacing w:val="-4"/>
                <w:sz w:val="18"/>
              </w:rPr>
              <w:t>2024</w:t>
            </w:r>
          </w:p>
        </w:tc>
      </w:tr>
      <w:tr w:rsidR="00173AAB" w14:paraId="3EA8EB22" w14:textId="77777777">
        <w:trPr>
          <w:trHeight w:val="869"/>
        </w:trPr>
        <w:tc>
          <w:tcPr>
            <w:tcW w:w="2340" w:type="dxa"/>
          </w:tcPr>
          <w:p w14:paraId="26EC9943"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5DC06984" w14:textId="77777777" w:rsidR="00173AAB" w:rsidRDefault="00D621C5">
            <w:pPr>
              <w:pStyle w:val="TableParagraph"/>
              <w:spacing w:before="1" w:line="252" w:lineRule="auto"/>
              <w:ind w:left="108" w:right="304"/>
              <w:rPr>
                <w:b/>
                <w:sz w:val="18"/>
              </w:rPr>
            </w:pPr>
            <w:r>
              <w:rPr>
                <w:b/>
                <w:sz w:val="18"/>
              </w:rPr>
              <w:t>Approximate size of fund's/mandate's</w:t>
            </w:r>
            <w:r>
              <w:rPr>
                <w:b/>
                <w:spacing w:val="-13"/>
                <w:sz w:val="18"/>
              </w:rPr>
              <w:t xml:space="preserve"> </w:t>
            </w:r>
            <w:r>
              <w:rPr>
                <w:b/>
                <w:sz w:val="18"/>
              </w:rPr>
              <w:t>holding</w:t>
            </w:r>
            <w:r>
              <w:rPr>
                <w:b/>
                <w:spacing w:val="-12"/>
                <w:sz w:val="18"/>
              </w:rPr>
              <w:t xml:space="preserve"> </w:t>
            </w:r>
            <w:r>
              <w:rPr>
                <w:b/>
                <w:sz w:val="18"/>
              </w:rPr>
              <w:t>as</w:t>
            </w:r>
            <w:r>
              <w:rPr>
                <w:b/>
                <w:spacing w:val="-13"/>
                <w:sz w:val="18"/>
              </w:rPr>
              <w:t xml:space="preserve"> </w:t>
            </w:r>
            <w:r>
              <w:rPr>
                <w:b/>
                <w:sz w:val="18"/>
              </w:rPr>
              <w:t>at the date of the vote (as % of</w:t>
            </w:r>
          </w:p>
          <w:p w14:paraId="399CE66A" w14:textId="77777777" w:rsidR="00173AAB" w:rsidRDefault="00D621C5">
            <w:pPr>
              <w:pStyle w:val="TableParagraph"/>
              <w:spacing w:line="196" w:lineRule="exact"/>
              <w:ind w:left="108"/>
              <w:rPr>
                <w:b/>
                <w:sz w:val="18"/>
              </w:rPr>
            </w:pPr>
            <w:r>
              <w:rPr>
                <w:b/>
                <w:spacing w:val="-2"/>
                <w:sz w:val="18"/>
              </w:rPr>
              <w:t>portfolio)</w:t>
            </w:r>
          </w:p>
        </w:tc>
        <w:tc>
          <w:tcPr>
            <w:tcW w:w="4581" w:type="dxa"/>
            <w:tcBorders>
              <w:top w:val="single" w:sz="4" w:space="0" w:color="000000"/>
              <w:bottom w:val="single" w:sz="4" w:space="0" w:color="000000"/>
            </w:tcBorders>
          </w:tcPr>
          <w:p w14:paraId="534034D7" w14:textId="77777777" w:rsidR="00173AAB" w:rsidRDefault="00173AAB">
            <w:pPr>
              <w:pStyle w:val="TableParagraph"/>
              <w:spacing w:before="119"/>
              <w:rPr>
                <w:sz w:val="18"/>
              </w:rPr>
            </w:pPr>
          </w:p>
          <w:p w14:paraId="61380F1E" w14:textId="77777777" w:rsidR="00173AAB" w:rsidRDefault="00D621C5">
            <w:pPr>
              <w:pStyle w:val="TableParagraph"/>
              <w:ind w:left="268"/>
              <w:rPr>
                <w:i/>
                <w:sz w:val="18"/>
              </w:rPr>
            </w:pPr>
            <w:r>
              <w:rPr>
                <w:i/>
                <w:sz w:val="18"/>
              </w:rPr>
              <w:t>Not</w:t>
            </w:r>
            <w:r>
              <w:rPr>
                <w:i/>
                <w:spacing w:val="-2"/>
                <w:sz w:val="18"/>
              </w:rPr>
              <w:t xml:space="preserve"> provided</w:t>
            </w:r>
          </w:p>
        </w:tc>
      </w:tr>
      <w:tr w:rsidR="00173AAB" w14:paraId="197C2E9C" w14:textId="77777777">
        <w:trPr>
          <w:trHeight w:val="239"/>
        </w:trPr>
        <w:tc>
          <w:tcPr>
            <w:tcW w:w="2340" w:type="dxa"/>
          </w:tcPr>
          <w:p w14:paraId="71514D24" w14:textId="77777777" w:rsidR="00173AAB" w:rsidRDefault="00173AAB">
            <w:pPr>
              <w:pStyle w:val="TableParagraph"/>
              <w:rPr>
                <w:rFonts w:ascii="Times New Roman"/>
                <w:sz w:val="16"/>
              </w:rPr>
            </w:pPr>
          </w:p>
        </w:tc>
        <w:tc>
          <w:tcPr>
            <w:tcW w:w="3079" w:type="dxa"/>
            <w:tcBorders>
              <w:top w:val="single" w:sz="4" w:space="0" w:color="000000"/>
              <w:bottom w:val="single" w:sz="4" w:space="0" w:color="000000"/>
            </w:tcBorders>
          </w:tcPr>
          <w:p w14:paraId="57095D75" w14:textId="77777777" w:rsidR="00173AAB" w:rsidRDefault="00D621C5">
            <w:pPr>
              <w:pStyle w:val="TableParagraph"/>
              <w:spacing w:before="12"/>
              <w:ind w:left="108"/>
              <w:rPr>
                <w:b/>
                <w:sz w:val="18"/>
              </w:rPr>
            </w:pPr>
            <w:r>
              <w:rPr>
                <w:b/>
                <w:sz w:val="18"/>
              </w:rPr>
              <w:t>Summary</w:t>
            </w:r>
            <w:r>
              <w:rPr>
                <w:b/>
                <w:spacing w:val="-3"/>
                <w:sz w:val="18"/>
              </w:rPr>
              <w:t xml:space="preserve"> </w:t>
            </w:r>
            <w:r>
              <w:rPr>
                <w:b/>
                <w:sz w:val="18"/>
              </w:rPr>
              <w:t>of</w:t>
            </w:r>
            <w:r>
              <w:rPr>
                <w:b/>
                <w:spacing w:val="-3"/>
                <w:sz w:val="18"/>
              </w:rPr>
              <w:t xml:space="preserve"> </w:t>
            </w:r>
            <w:r>
              <w:rPr>
                <w:b/>
                <w:sz w:val="18"/>
              </w:rPr>
              <w:t>the</w:t>
            </w:r>
            <w:r>
              <w:rPr>
                <w:b/>
                <w:spacing w:val="-2"/>
                <w:sz w:val="18"/>
              </w:rPr>
              <w:t xml:space="preserve"> resolution</w:t>
            </w:r>
          </w:p>
        </w:tc>
        <w:tc>
          <w:tcPr>
            <w:tcW w:w="4581" w:type="dxa"/>
            <w:tcBorders>
              <w:top w:val="single" w:sz="4" w:space="0" w:color="000000"/>
              <w:bottom w:val="single" w:sz="4" w:space="0" w:color="000000"/>
            </w:tcBorders>
          </w:tcPr>
          <w:p w14:paraId="1D532341" w14:textId="77777777" w:rsidR="00173AAB" w:rsidRDefault="00D621C5">
            <w:pPr>
              <w:pStyle w:val="TableParagraph"/>
              <w:spacing w:before="12"/>
              <w:ind w:left="268"/>
              <w:rPr>
                <w:sz w:val="18"/>
              </w:rPr>
            </w:pPr>
            <w:r>
              <w:rPr>
                <w:sz w:val="18"/>
              </w:rPr>
              <w:t>Say</w:t>
            </w:r>
            <w:r>
              <w:rPr>
                <w:spacing w:val="-2"/>
                <w:sz w:val="18"/>
              </w:rPr>
              <w:t xml:space="preserve"> </w:t>
            </w:r>
            <w:r>
              <w:rPr>
                <w:sz w:val="18"/>
              </w:rPr>
              <w:t>on</w:t>
            </w:r>
            <w:r>
              <w:rPr>
                <w:spacing w:val="-2"/>
                <w:sz w:val="18"/>
              </w:rPr>
              <w:t xml:space="preserve"> Climate</w:t>
            </w:r>
          </w:p>
        </w:tc>
      </w:tr>
      <w:tr w:rsidR="00173AAB" w14:paraId="59DB7B94" w14:textId="77777777">
        <w:trPr>
          <w:trHeight w:val="217"/>
        </w:trPr>
        <w:tc>
          <w:tcPr>
            <w:tcW w:w="2340" w:type="dxa"/>
          </w:tcPr>
          <w:p w14:paraId="4C14E0C7" w14:textId="77777777" w:rsidR="00173AAB" w:rsidRDefault="00173AAB">
            <w:pPr>
              <w:pStyle w:val="TableParagraph"/>
              <w:rPr>
                <w:rFonts w:ascii="Times New Roman"/>
                <w:sz w:val="14"/>
              </w:rPr>
            </w:pPr>
          </w:p>
        </w:tc>
        <w:tc>
          <w:tcPr>
            <w:tcW w:w="3079" w:type="dxa"/>
            <w:tcBorders>
              <w:top w:val="single" w:sz="4" w:space="0" w:color="000000"/>
              <w:bottom w:val="single" w:sz="4" w:space="0" w:color="000000"/>
            </w:tcBorders>
          </w:tcPr>
          <w:p w14:paraId="57FFFE6B" w14:textId="77777777" w:rsidR="00173AAB" w:rsidRDefault="00D621C5">
            <w:pPr>
              <w:pStyle w:val="TableParagraph"/>
              <w:spacing w:before="1" w:line="197" w:lineRule="exact"/>
              <w:ind w:left="108"/>
              <w:rPr>
                <w:b/>
                <w:sz w:val="18"/>
              </w:rPr>
            </w:pPr>
            <w:r>
              <w:rPr>
                <w:b/>
                <w:sz w:val="18"/>
              </w:rPr>
              <w:t>How</w:t>
            </w:r>
            <w:r>
              <w:rPr>
                <w:b/>
                <w:spacing w:val="-2"/>
                <w:sz w:val="18"/>
              </w:rPr>
              <w:t xml:space="preserve"> </w:t>
            </w:r>
            <w:r>
              <w:rPr>
                <w:b/>
                <w:sz w:val="18"/>
              </w:rPr>
              <w:t>you</w:t>
            </w:r>
            <w:r>
              <w:rPr>
                <w:b/>
                <w:spacing w:val="-1"/>
                <w:sz w:val="18"/>
              </w:rPr>
              <w:t xml:space="preserve"> </w:t>
            </w:r>
            <w:r>
              <w:rPr>
                <w:b/>
                <w:spacing w:val="-2"/>
                <w:sz w:val="18"/>
              </w:rPr>
              <w:t>voted?</w:t>
            </w:r>
          </w:p>
        </w:tc>
        <w:tc>
          <w:tcPr>
            <w:tcW w:w="4581" w:type="dxa"/>
            <w:tcBorders>
              <w:top w:val="single" w:sz="4" w:space="0" w:color="000000"/>
              <w:bottom w:val="single" w:sz="4" w:space="0" w:color="000000"/>
            </w:tcBorders>
          </w:tcPr>
          <w:p w14:paraId="12D03DB1" w14:textId="77777777" w:rsidR="00173AAB" w:rsidRDefault="00D621C5">
            <w:pPr>
              <w:pStyle w:val="TableParagraph"/>
              <w:spacing w:before="1" w:line="197" w:lineRule="exact"/>
              <w:ind w:left="268"/>
              <w:rPr>
                <w:sz w:val="18"/>
              </w:rPr>
            </w:pPr>
            <w:r>
              <w:rPr>
                <w:sz w:val="18"/>
              </w:rPr>
              <w:t>Votes</w:t>
            </w:r>
            <w:r>
              <w:rPr>
                <w:spacing w:val="-4"/>
                <w:sz w:val="18"/>
              </w:rPr>
              <w:t xml:space="preserve"> </w:t>
            </w:r>
            <w:r>
              <w:rPr>
                <w:sz w:val="18"/>
              </w:rPr>
              <w:t>supporting</w:t>
            </w:r>
            <w:r>
              <w:rPr>
                <w:spacing w:val="-4"/>
                <w:sz w:val="18"/>
              </w:rPr>
              <w:t xml:space="preserve"> </w:t>
            </w:r>
            <w:r>
              <w:rPr>
                <w:spacing w:val="-2"/>
                <w:sz w:val="18"/>
              </w:rPr>
              <w:t>resolution</w:t>
            </w:r>
          </w:p>
        </w:tc>
      </w:tr>
      <w:tr w:rsidR="00173AAB" w14:paraId="3BBE908C" w14:textId="77777777">
        <w:trPr>
          <w:trHeight w:val="869"/>
        </w:trPr>
        <w:tc>
          <w:tcPr>
            <w:tcW w:w="2340" w:type="dxa"/>
          </w:tcPr>
          <w:p w14:paraId="5420B328"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0585EFEF" w14:textId="77777777" w:rsidR="00173AAB" w:rsidRDefault="00D621C5">
            <w:pPr>
              <w:pStyle w:val="TableParagraph"/>
              <w:spacing w:line="252" w:lineRule="auto"/>
              <w:ind w:left="108"/>
              <w:rPr>
                <w:b/>
                <w:sz w:val="18"/>
              </w:rPr>
            </w:pPr>
            <w:r>
              <w:rPr>
                <w:b/>
                <w:sz w:val="18"/>
              </w:rPr>
              <w:t>Where you voted against management, did you communicate</w:t>
            </w:r>
            <w:r>
              <w:rPr>
                <w:b/>
                <w:spacing w:val="-9"/>
                <w:sz w:val="18"/>
              </w:rPr>
              <w:t xml:space="preserve"> </w:t>
            </w:r>
            <w:r>
              <w:rPr>
                <w:b/>
                <w:sz w:val="18"/>
              </w:rPr>
              <w:t>your</w:t>
            </w:r>
            <w:r>
              <w:rPr>
                <w:b/>
                <w:spacing w:val="-10"/>
                <w:sz w:val="18"/>
              </w:rPr>
              <w:t xml:space="preserve"> </w:t>
            </w:r>
            <w:r>
              <w:rPr>
                <w:b/>
                <w:sz w:val="18"/>
              </w:rPr>
              <w:t>intent</w:t>
            </w:r>
            <w:r>
              <w:rPr>
                <w:b/>
                <w:spacing w:val="-9"/>
                <w:sz w:val="18"/>
              </w:rPr>
              <w:t xml:space="preserve"> </w:t>
            </w:r>
            <w:r>
              <w:rPr>
                <w:b/>
                <w:sz w:val="18"/>
              </w:rPr>
              <w:t>to</w:t>
            </w:r>
            <w:r>
              <w:rPr>
                <w:b/>
                <w:spacing w:val="-10"/>
                <w:sz w:val="18"/>
              </w:rPr>
              <w:t xml:space="preserve"> </w:t>
            </w:r>
            <w:r>
              <w:rPr>
                <w:b/>
                <w:sz w:val="18"/>
              </w:rPr>
              <w:t>the</w:t>
            </w:r>
          </w:p>
          <w:p w14:paraId="7E525499" w14:textId="77777777" w:rsidR="00173AAB" w:rsidRDefault="00D621C5">
            <w:pPr>
              <w:pStyle w:val="TableParagraph"/>
              <w:spacing w:before="1" w:line="197" w:lineRule="exact"/>
              <w:ind w:left="108"/>
              <w:rPr>
                <w:b/>
                <w:sz w:val="18"/>
              </w:rPr>
            </w:pPr>
            <w:r>
              <w:rPr>
                <w:b/>
                <w:sz w:val="18"/>
              </w:rPr>
              <w:t>company</w:t>
            </w:r>
            <w:r>
              <w:rPr>
                <w:b/>
                <w:spacing w:val="-3"/>
                <w:sz w:val="18"/>
              </w:rPr>
              <w:t xml:space="preserve"> </w:t>
            </w:r>
            <w:r>
              <w:rPr>
                <w:b/>
                <w:sz w:val="18"/>
              </w:rPr>
              <w:t>ahead</w:t>
            </w:r>
            <w:r>
              <w:rPr>
                <w:b/>
                <w:spacing w:val="-1"/>
                <w:sz w:val="18"/>
              </w:rPr>
              <w:t xml:space="preserve"> </w:t>
            </w:r>
            <w:r>
              <w:rPr>
                <w:b/>
                <w:sz w:val="18"/>
              </w:rPr>
              <w:t>of</w:t>
            </w:r>
            <w:r>
              <w:rPr>
                <w:b/>
                <w:spacing w:val="-1"/>
                <w:sz w:val="18"/>
              </w:rPr>
              <w:t xml:space="preserve"> </w:t>
            </w:r>
            <w:r>
              <w:rPr>
                <w:b/>
                <w:sz w:val="18"/>
              </w:rPr>
              <w:t>the</w:t>
            </w:r>
            <w:r>
              <w:rPr>
                <w:b/>
                <w:spacing w:val="-3"/>
                <w:sz w:val="18"/>
              </w:rPr>
              <w:t xml:space="preserve"> </w:t>
            </w:r>
            <w:r>
              <w:rPr>
                <w:b/>
                <w:spacing w:val="-4"/>
                <w:sz w:val="18"/>
              </w:rPr>
              <w:t>vote?</w:t>
            </w:r>
          </w:p>
        </w:tc>
        <w:tc>
          <w:tcPr>
            <w:tcW w:w="4581" w:type="dxa"/>
            <w:tcBorders>
              <w:top w:val="single" w:sz="4" w:space="0" w:color="000000"/>
              <w:bottom w:val="single" w:sz="4" w:space="0" w:color="000000"/>
            </w:tcBorders>
          </w:tcPr>
          <w:p w14:paraId="37847B4D" w14:textId="77777777" w:rsidR="00173AAB" w:rsidRDefault="00173AAB">
            <w:pPr>
              <w:pStyle w:val="TableParagraph"/>
              <w:spacing w:before="119"/>
              <w:rPr>
                <w:sz w:val="18"/>
              </w:rPr>
            </w:pPr>
          </w:p>
          <w:p w14:paraId="707B0D6A" w14:textId="77777777" w:rsidR="00173AAB" w:rsidRDefault="00D621C5">
            <w:pPr>
              <w:pStyle w:val="TableParagraph"/>
              <w:ind w:left="268"/>
              <w:rPr>
                <w:sz w:val="18"/>
              </w:rPr>
            </w:pPr>
            <w:r>
              <w:rPr>
                <w:spacing w:val="-5"/>
                <w:sz w:val="18"/>
              </w:rPr>
              <w:t>N/A</w:t>
            </w:r>
          </w:p>
        </w:tc>
      </w:tr>
      <w:tr w:rsidR="00173AAB" w14:paraId="3EAD441D" w14:textId="77777777">
        <w:trPr>
          <w:trHeight w:val="868"/>
        </w:trPr>
        <w:tc>
          <w:tcPr>
            <w:tcW w:w="2340" w:type="dxa"/>
          </w:tcPr>
          <w:p w14:paraId="18BC1A36"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03464ACF" w14:textId="77777777" w:rsidR="00173AAB" w:rsidRDefault="00173AAB">
            <w:pPr>
              <w:pStyle w:val="TableParagraph"/>
              <w:spacing w:before="10"/>
              <w:rPr>
                <w:sz w:val="18"/>
              </w:rPr>
            </w:pPr>
          </w:p>
          <w:p w14:paraId="3AB09BB9" w14:textId="77777777" w:rsidR="00173AAB" w:rsidRDefault="00D621C5">
            <w:pPr>
              <w:pStyle w:val="TableParagraph"/>
              <w:spacing w:line="252" w:lineRule="auto"/>
              <w:ind w:left="108" w:right="304"/>
              <w:rPr>
                <w:b/>
                <w:sz w:val="18"/>
              </w:rPr>
            </w:pPr>
            <w:r>
              <w:rPr>
                <w:b/>
                <w:sz w:val="18"/>
              </w:rPr>
              <w:t>Rationale</w:t>
            </w:r>
            <w:r>
              <w:rPr>
                <w:b/>
                <w:spacing w:val="-13"/>
                <w:sz w:val="18"/>
              </w:rPr>
              <w:t xml:space="preserve"> </w:t>
            </w:r>
            <w:r>
              <w:rPr>
                <w:b/>
                <w:sz w:val="18"/>
              </w:rPr>
              <w:t>for</w:t>
            </w:r>
            <w:r>
              <w:rPr>
                <w:b/>
                <w:spacing w:val="-12"/>
                <w:sz w:val="18"/>
              </w:rPr>
              <w:t xml:space="preserve"> </w:t>
            </w:r>
            <w:r>
              <w:rPr>
                <w:b/>
                <w:sz w:val="18"/>
              </w:rPr>
              <w:t>the</w:t>
            </w:r>
            <w:r>
              <w:rPr>
                <w:b/>
                <w:spacing w:val="-13"/>
                <w:sz w:val="18"/>
              </w:rPr>
              <w:t xml:space="preserve"> </w:t>
            </w:r>
            <w:r>
              <w:rPr>
                <w:b/>
                <w:sz w:val="18"/>
              </w:rPr>
              <w:t xml:space="preserve">voting </w:t>
            </w:r>
            <w:r>
              <w:rPr>
                <w:b/>
                <w:spacing w:val="-2"/>
                <w:sz w:val="18"/>
              </w:rPr>
              <w:t>decision</w:t>
            </w:r>
          </w:p>
        </w:tc>
        <w:tc>
          <w:tcPr>
            <w:tcW w:w="4581" w:type="dxa"/>
            <w:tcBorders>
              <w:top w:val="single" w:sz="4" w:space="0" w:color="000000"/>
              <w:bottom w:val="single" w:sz="4" w:space="0" w:color="000000"/>
            </w:tcBorders>
          </w:tcPr>
          <w:p w14:paraId="2452EEB7" w14:textId="77777777" w:rsidR="00173AAB" w:rsidRDefault="00D621C5">
            <w:pPr>
              <w:pStyle w:val="TableParagraph"/>
              <w:spacing w:line="252" w:lineRule="auto"/>
              <w:ind w:left="268"/>
              <w:rPr>
                <w:sz w:val="18"/>
              </w:rPr>
            </w:pPr>
            <w:r>
              <w:rPr>
                <w:sz w:val="18"/>
              </w:rPr>
              <w:t>The sector dedicated ESG analyst thoroughly reviewed</w:t>
            </w:r>
            <w:r>
              <w:rPr>
                <w:spacing w:val="-6"/>
                <w:sz w:val="18"/>
              </w:rPr>
              <w:t xml:space="preserve"> </w:t>
            </w:r>
            <w:r>
              <w:rPr>
                <w:sz w:val="18"/>
              </w:rPr>
              <w:t>the</w:t>
            </w:r>
            <w:r>
              <w:rPr>
                <w:spacing w:val="-5"/>
                <w:sz w:val="18"/>
              </w:rPr>
              <w:t xml:space="preserve"> </w:t>
            </w:r>
            <w:r>
              <w:rPr>
                <w:sz w:val="18"/>
              </w:rPr>
              <w:t>proposed</w:t>
            </w:r>
            <w:r>
              <w:rPr>
                <w:spacing w:val="-6"/>
                <w:sz w:val="18"/>
              </w:rPr>
              <w:t xml:space="preserve"> </w:t>
            </w:r>
            <w:r>
              <w:rPr>
                <w:sz w:val="18"/>
              </w:rPr>
              <w:t>transition</w:t>
            </w:r>
            <w:r>
              <w:rPr>
                <w:spacing w:val="-6"/>
                <w:sz w:val="18"/>
              </w:rPr>
              <w:t xml:space="preserve"> </w:t>
            </w:r>
            <w:r>
              <w:rPr>
                <w:sz w:val="18"/>
              </w:rPr>
              <w:t>plan.</w:t>
            </w:r>
            <w:r>
              <w:rPr>
                <w:spacing w:val="-6"/>
                <w:sz w:val="18"/>
              </w:rPr>
              <w:t xml:space="preserve"> </w:t>
            </w:r>
            <w:r>
              <w:rPr>
                <w:sz w:val="18"/>
              </w:rPr>
              <w:t>While</w:t>
            </w:r>
            <w:r>
              <w:rPr>
                <w:spacing w:val="-5"/>
                <w:sz w:val="18"/>
              </w:rPr>
              <w:t xml:space="preserve"> </w:t>
            </w:r>
            <w:r>
              <w:rPr>
                <w:sz w:val="18"/>
              </w:rPr>
              <w:t>there</w:t>
            </w:r>
            <w:r>
              <w:rPr>
                <w:spacing w:val="-6"/>
                <w:sz w:val="18"/>
              </w:rPr>
              <w:t xml:space="preserve"> </w:t>
            </w:r>
            <w:r>
              <w:rPr>
                <w:sz w:val="18"/>
              </w:rPr>
              <w:t>is room for improvement noted, on balance, we were</w:t>
            </w:r>
          </w:p>
          <w:p w14:paraId="1C9C992E" w14:textId="77777777" w:rsidR="00173AAB" w:rsidRDefault="00D621C5">
            <w:pPr>
              <w:pStyle w:val="TableParagraph"/>
              <w:spacing w:line="196" w:lineRule="exact"/>
              <w:ind w:left="268"/>
              <w:rPr>
                <w:sz w:val="18"/>
              </w:rPr>
            </w:pPr>
            <w:r>
              <w:rPr>
                <w:sz w:val="18"/>
              </w:rPr>
              <w:t>satisfied</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current</w:t>
            </w:r>
            <w:r>
              <w:rPr>
                <w:spacing w:val="-1"/>
                <w:sz w:val="18"/>
              </w:rPr>
              <w:t xml:space="preserve"> </w:t>
            </w:r>
            <w:r>
              <w:rPr>
                <w:spacing w:val="-2"/>
                <w:sz w:val="18"/>
              </w:rPr>
              <w:t>proposal.</w:t>
            </w:r>
          </w:p>
        </w:tc>
      </w:tr>
      <w:tr w:rsidR="00173AAB" w14:paraId="2325F1CD" w14:textId="77777777">
        <w:trPr>
          <w:trHeight w:val="202"/>
        </w:trPr>
        <w:tc>
          <w:tcPr>
            <w:tcW w:w="2340" w:type="dxa"/>
          </w:tcPr>
          <w:p w14:paraId="181AF48A" w14:textId="77777777" w:rsidR="00173AAB" w:rsidRDefault="00173AAB">
            <w:pPr>
              <w:pStyle w:val="TableParagraph"/>
              <w:rPr>
                <w:rFonts w:ascii="Times New Roman"/>
                <w:sz w:val="14"/>
              </w:rPr>
            </w:pPr>
          </w:p>
        </w:tc>
        <w:tc>
          <w:tcPr>
            <w:tcW w:w="3079" w:type="dxa"/>
            <w:tcBorders>
              <w:top w:val="single" w:sz="4" w:space="0" w:color="000000"/>
              <w:bottom w:val="single" w:sz="4" w:space="0" w:color="000000"/>
            </w:tcBorders>
          </w:tcPr>
          <w:p w14:paraId="5D240A1A" w14:textId="77777777" w:rsidR="00173AAB" w:rsidRDefault="00D621C5">
            <w:pPr>
              <w:pStyle w:val="TableParagraph"/>
              <w:spacing w:before="1" w:line="169" w:lineRule="exact"/>
              <w:ind w:left="108"/>
              <w:rPr>
                <w:b/>
                <w:sz w:val="18"/>
              </w:rPr>
            </w:pPr>
            <w:r>
              <w:rPr>
                <w:b/>
                <w:sz w:val="18"/>
              </w:rPr>
              <w:t>Outcome</w:t>
            </w:r>
            <w:r>
              <w:rPr>
                <w:b/>
                <w:spacing w:val="-5"/>
                <w:sz w:val="18"/>
              </w:rPr>
              <w:t xml:space="preserve"> </w:t>
            </w:r>
            <w:r>
              <w:rPr>
                <w:b/>
                <w:sz w:val="18"/>
              </w:rPr>
              <w:t>of</w:t>
            </w:r>
            <w:r>
              <w:rPr>
                <w:b/>
                <w:spacing w:val="-1"/>
                <w:sz w:val="18"/>
              </w:rPr>
              <w:t xml:space="preserve"> </w:t>
            </w:r>
            <w:r>
              <w:rPr>
                <w:b/>
                <w:sz w:val="18"/>
              </w:rPr>
              <w:t>the</w:t>
            </w:r>
            <w:r>
              <w:rPr>
                <w:b/>
                <w:spacing w:val="-2"/>
                <w:sz w:val="18"/>
              </w:rPr>
              <w:t xml:space="preserve"> </w:t>
            </w:r>
            <w:r>
              <w:rPr>
                <w:b/>
                <w:spacing w:val="-4"/>
                <w:sz w:val="18"/>
              </w:rPr>
              <w:t>vote</w:t>
            </w:r>
          </w:p>
        </w:tc>
        <w:tc>
          <w:tcPr>
            <w:tcW w:w="4581" w:type="dxa"/>
            <w:tcBorders>
              <w:top w:val="single" w:sz="4" w:space="0" w:color="000000"/>
              <w:bottom w:val="single" w:sz="4" w:space="0" w:color="000000"/>
            </w:tcBorders>
          </w:tcPr>
          <w:p w14:paraId="4AA47B95" w14:textId="77777777" w:rsidR="00173AAB" w:rsidRDefault="00D621C5">
            <w:pPr>
              <w:pStyle w:val="TableParagraph"/>
              <w:spacing w:before="1" w:line="169" w:lineRule="exact"/>
              <w:ind w:left="268"/>
              <w:rPr>
                <w:sz w:val="18"/>
              </w:rPr>
            </w:pPr>
            <w:r>
              <w:rPr>
                <w:spacing w:val="-4"/>
                <w:sz w:val="18"/>
              </w:rPr>
              <w:t>Pass</w:t>
            </w:r>
          </w:p>
        </w:tc>
      </w:tr>
      <w:tr w:rsidR="00173AAB" w14:paraId="31E0C3D7" w14:textId="77777777">
        <w:trPr>
          <w:trHeight w:val="1074"/>
        </w:trPr>
        <w:tc>
          <w:tcPr>
            <w:tcW w:w="2340" w:type="dxa"/>
          </w:tcPr>
          <w:p w14:paraId="01BA03D1"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58312132" w14:textId="77777777" w:rsidR="00173AAB" w:rsidRDefault="00D621C5">
            <w:pPr>
              <w:pStyle w:val="TableParagraph"/>
              <w:spacing w:line="252" w:lineRule="auto"/>
              <w:ind w:left="108" w:right="267"/>
              <w:jc w:val="both"/>
              <w:rPr>
                <w:b/>
                <w:sz w:val="18"/>
              </w:rPr>
            </w:pPr>
            <w:r>
              <w:rPr>
                <w:b/>
                <w:sz w:val="18"/>
              </w:rPr>
              <w:t>Implications of the outcome eg were</w:t>
            </w:r>
            <w:r>
              <w:rPr>
                <w:b/>
                <w:spacing w:val="-2"/>
                <w:sz w:val="18"/>
              </w:rPr>
              <w:t xml:space="preserve"> </w:t>
            </w:r>
            <w:r>
              <w:rPr>
                <w:b/>
                <w:sz w:val="18"/>
              </w:rPr>
              <w:t>there</w:t>
            </w:r>
            <w:r>
              <w:rPr>
                <w:b/>
                <w:spacing w:val="-2"/>
                <w:sz w:val="18"/>
              </w:rPr>
              <w:t xml:space="preserve"> </w:t>
            </w:r>
            <w:r>
              <w:rPr>
                <w:b/>
                <w:sz w:val="18"/>
              </w:rPr>
              <w:t>any</w:t>
            </w:r>
            <w:r>
              <w:rPr>
                <w:b/>
                <w:spacing w:val="-2"/>
                <w:sz w:val="18"/>
              </w:rPr>
              <w:t xml:space="preserve"> </w:t>
            </w:r>
            <w:r>
              <w:rPr>
                <w:b/>
                <w:sz w:val="18"/>
              </w:rPr>
              <w:t>lessons</w:t>
            </w:r>
            <w:r>
              <w:rPr>
                <w:b/>
                <w:spacing w:val="-2"/>
                <w:sz w:val="18"/>
              </w:rPr>
              <w:t xml:space="preserve"> </w:t>
            </w:r>
            <w:r>
              <w:rPr>
                <w:b/>
                <w:sz w:val="18"/>
              </w:rPr>
              <w:t>learned and</w:t>
            </w:r>
            <w:r>
              <w:rPr>
                <w:b/>
                <w:spacing w:val="-8"/>
                <w:sz w:val="18"/>
              </w:rPr>
              <w:t xml:space="preserve"> </w:t>
            </w:r>
            <w:r>
              <w:rPr>
                <w:b/>
                <w:sz w:val="18"/>
              </w:rPr>
              <w:t>what</w:t>
            </w:r>
            <w:r>
              <w:rPr>
                <w:b/>
                <w:spacing w:val="-8"/>
                <w:sz w:val="18"/>
              </w:rPr>
              <w:t xml:space="preserve"> </w:t>
            </w:r>
            <w:r>
              <w:rPr>
                <w:b/>
                <w:sz w:val="18"/>
              </w:rPr>
              <w:t>likely</w:t>
            </w:r>
            <w:r>
              <w:rPr>
                <w:b/>
                <w:spacing w:val="-8"/>
                <w:sz w:val="18"/>
              </w:rPr>
              <w:t xml:space="preserve"> </w:t>
            </w:r>
            <w:r>
              <w:rPr>
                <w:b/>
                <w:sz w:val="18"/>
              </w:rPr>
              <w:t>future</w:t>
            </w:r>
            <w:r>
              <w:rPr>
                <w:b/>
                <w:spacing w:val="-8"/>
                <w:sz w:val="18"/>
              </w:rPr>
              <w:t xml:space="preserve"> </w:t>
            </w:r>
            <w:r>
              <w:rPr>
                <w:b/>
                <w:sz w:val="18"/>
              </w:rPr>
              <w:t>steps</w:t>
            </w:r>
            <w:r>
              <w:rPr>
                <w:b/>
                <w:spacing w:val="-7"/>
                <w:sz w:val="18"/>
              </w:rPr>
              <w:t xml:space="preserve"> </w:t>
            </w:r>
            <w:r>
              <w:rPr>
                <w:b/>
                <w:sz w:val="18"/>
              </w:rPr>
              <w:t>will you take in response to the</w:t>
            </w:r>
          </w:p>
          <w:p w14:paraId="6FD364D0" w14:textId="77777777" w:rsidR="00173AAB" w:rsidRDefault="00D621C5">
            <w:pPr>
              <w:pStyle w:val="TableParagraph"/>
              <w:spacing w:before="1" w:line="197" w:lineRule="exact"/>
              <w:ind w:left="108"/>
              <w:rPr>
                <w:b/>
                <w:sz w:val="18"/>
              </w:rPr>
            </w:pPr>
            <w:r>
              <w:rPr>
                <w:b/>
                <w:spacing w:val="-2"/>
                <w:sz w:val="18"/>
              </w:rPr>
              <w:t>outcome?</w:t>
            </w:r>
          </w:p>
        </w:tc>
        <w:tc>
          <w:tcPr>
            <w:tcW w:w="4581" w:type="dxa"/>
            <w:tcBorders>
              <w:top w:val="single" w:sz="4" w:space="0" w:color="000000"/>
              <w:bottom w:val="single" w:sz="4" w:space="0" w:color="000000"/>
            </w:tcBorders>
          </w:tcPr>
          <w:p w14:paraId="1BCF74C1" w14:textId="77777777" w:rsidR="00173AAB" w:rsidRDefault="00D621C5">
            <w:pPr>
              <w:pStyle w:val="TableParagraph"/>
              <w:spacing w:line="252" w:lineRule="auto"/>
              <w:ind w:left="268"/>
              <w:rPr>
                <w:sz w:val="18"/>
              </w:rPr>
            </w:pPr>
            <w:r>
              <w:rPr>
                <w:sz w:val="18"/>
              </w:rPr>
              <w:t>While concerns remain regarding governance of sustainability, we will leverage engagement to push the</w:t>
            </w:r>
            <w:r>
              <w:rPr>
                <w:spacing w:val="-6"/>
                <w:sz w:val="18"/>
              </w:rPr>
              <w:t xml:space="preserve"> </w:t>
            </w:r>
            <w:r>
              <w:rPr>
                <w:sz w:val="18"/>
              </w:rPr>
              <w:t>company</w:t>
            </w:r>
            <w:r>
              <w:rPr>
                <w:spacing w:val="-5"/>
                <w:sz w:val="18"/>
              </w:rPr>
              <w:t xml:space="preserve"> </w:t>
            </w:r>
            <w:r>
              <w:rPr>
                <w:sz w:val="18"/>
              </w:rPr>
              <w:t>to</w:t>
            </w:r>
            <w:r>
              <w:rPr>
                <w:spacing w:val="-6"/>
                <w:sz w:val="18"/>
              </w:rPr>
              <w:t xml:space="preserve"> </w:t>
            </w:r>
            <w:r>
              <w:rPr>
                <w:sz w:val="18"/>
              </w:rPr>
              <w:t>further</w:t>
            </w:r>
            <w:r>
              <w:rPr>
                <w:spacing w:val="-5"/>
                <w:sz w:val="18"/>
              </w:rPr>
              <w:t xml:space="preserve"> </w:t>
            </w:r>
            <w:r>
              <w:rPr>
                <w:sz w:val="18"/>
              </w:rPr>
              <w:t>improve</w:t>
            </w:r>
            <w:r>
              <w:rPr>
                <w:spacing w:val="-6"/>
                <w:sz w:val="18"/>
              </w:rPr>
              <w:t xml:space="preserve"> </w:t>
            </w:r>
            <w:r>
              <w:rPr>
                <w:sz w:val="18"/>
              </w:rPr>
              <w:t>the</w:t>
            </w:r>
            <w:r>
              <w:rPr>
                <w:spacing w:val="-6"/>
                <w:sz w:val="18"/>
              </w:rPr>
              <w:t xml:space="preserve"> </w:t>
            </w:r>
            <w:r>
              <w:rPr>
                <w:sz w:val="18"/>
              </w:rPr>
              <w:t>climate</w:t>
            </w:r>
            <w:r>
              <w:rPr>
                <w:spacing w:val="-6"/>
                <w:sz w:val="18"/>
              </w:rPr>
              <w:t xml:space="preserve"> </w:t>
            </w:r>
            <w:r>
              <w:rPr>
                <w:sz w:val="18"/>
              </w:rPr>
              <w:t>transition target setting and provide meaningful progress</w:t>
            </w:r>
          </w:p>
          <w:p w14:paraId="00BEC6E4" w14:textId="77777777" w:rsidR="00173AAB" w:rsidRDefault="00D621C5">
            <w:pPr>
              <w:pStyle w:val="TableParagraph"/>
              <w:spacing w:before="1" w:line="197" w:lineRule="exact"/>
              <w:ind w:left="268"/>
              <w:rPr>
                <w:sz w:val="18"/>
              </w:rPr>
            </w:pPr>
            <w:r>
              <w:rPr>
                <w:spacing w:val="-2"/>
                <w:sz w:val="18"/>
              </w:rPr>
              <w:t>reports.</w:t>
            </w:r>
          </w:p>
        </w:tc>
      </w:tr>
      <w:tr w:rsidR="00173AAB" w14:paraId="10A65FDA" w14:textId="77777777">
        <w:trPr>
          <w:trHeight w:val="652"/>
        </w:trPr>
        <w:tc>
          <w:tcPr>
            <w:tcW w:w="2340" w:type="dxa"/>
            <w:tcBorders>
              <w:bottom w:val="single" w:sz="4" w:space="0" w:color="000000"/>
            </w:tcBorders>
          </w:tcPr>
          <w:p w14:paraId="16C5CCA0"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3D47D9F9" w14:textId="77777777" w:rsidR="00173AAB" w:rsidRDefault="00D621C5">
            <w:pPr>
              <w:pStyle w:val="TableParagraph"/>
              <w:spacing w:line="252" w:lineRule="auto"/>
              <w:ind w:left="108"/>
              <w:rPr>
                <w:b/>
                <w:sz w:val="18"/>
              </w:rPr>
            </w:pPr>
            <w:r>
              <w:rPr>
                <w:b/>
                <w:sz w:val="18"/>
              </w:rPr>
              <w:t>On which criteria have you assessed</w:t>
            </w:r>
            <w:r>
              <w:rPr>
                <w:b/>
                <w:spacing w:val="-8"/>
                <w:sz w:val="18"/>
              </w:rPr>
              <w:t xml:space="preserve"> </w:t>
            </w:r>
            <w:r>
              <w:rPr>
                <w:b/>
                <w:sz w:val="18"/>
              </w:rPr>
              <w:t>this</w:t>
            </w:r>
            <w:r>
              <w:rPr>
                <w:b/>
                <w:spacing w:val="-9"/>
                <w:sz w:val="18"/>
              </w:rPr>
              <w:t xml:space="preserve"> </w:t>
            </w:r>
            <w:r>
              <w:rPr>
                <w:b/>
                <w:sz w:val="18"/>
              </w:rPr>
              <w:t>vote</w:t>
            </w:r>
            <w:r>
              <w:rPr>
                <w:b/>
                <w:spacing w:val="-9"/>
                <w:sz w:val="18"/>
              </w:rPr>
              <w:t xml:space="preserve"> </w:t>
            </w:r>
            <w:r>
              <w:rPr>
                <w:b/>
                <w:sz w:val="18"/>
              </w:rPr>
              <w:t>to</w:t>
            </w:r>
            <w:r>
              <w:rPr>
                <w:b/>
                <w:spacing w:val="-8"/>
                <w:sz w:val="18"/>
              </w:rPr>
              <w:t xml:space="preserve"> </w:t>
            </w:r>
            <w:r>
              <w:rPr>
                <w:b/>
                <w:sz w:val="18"/>
              </w:rPr>
              <w:t>be</w:t>
            </w:r>
            <w:r>
              <w:rPr>
                <w:b/>
                <w:spacing w:val="-9"/>
                <w:sz w:val="18"/>
              </w:rPr>
              <w:t xml:space="preserve"> </w:t>
            </w:r>
            <w:r>
              <w:rPr>
                <w:b/>
                <w:sz w:val="18"/>
              </w:rPr>
              <w:t>most</w:t>
            </w:r>
          </w:p>
          <w:p w14:paraId="0881FE5D" w14:textId="77777777" w:rsidR="00173AAB" w:rsidRDefault="00D621C5">
            <w:pPr>
              <w:pStyle w:val="TableParagraph"/>
              <w:spacing w:before="1" w:line="197" w:lineRule="exact"/>
              <w:ind w:left="108"/>
              <w:rPr>
                <w:b/>
                <w:sz w:val="18"/>
              </w:rPr>
            </w:pPr>
            <w:r>
              <w:rPr>
                <w:b/>
                <w:spacing w:val="-2"/>
                <w:sz w:val="18"/>
              </w:rPr>
              <w:t>significant?</w:t>
            </w:r>
          </w:p>
        </w:tc>
        <w:tc>
          <w:tcPr>
            <w:tcW w:w="4581" w:type="dxa"/>
            <w:tcBorders>
              <w:top w:val="single" w:sz="4" w:space="0" w:color="000000"/>
              <w:bottom w:val="single" w:sz="4" w:space="0" w:color="000000"/>
            </w:tcBorders>
          </w:tcPr>
          <w:p w14:paraId="7E07E9EF" w14:textId="77777777" w:rsidR="00173AAB" w:rsidRDefault="00D621C5">
            <w:pPr>
              <w:pStyle w:val="TableParagraph"/>
              <w:spacing w:before="109" w:line="252" w:lineRule="auto"/>
              <w:ind w:left="268"/>
              <w:rPr>
                <w:sz w:val="18"/>
              </w:rPr>
            </w:pPr>
            <w:r>
              <w:rPr>
                <w:sz w:val="18"/>
              </w:rPr>
              <w:t>Relevant</w:t>
            </w:r>
            <w:r>
              <w:rPr>
                <w:spacing w:val="-10"/>
                <w:sz w:val="18"/>
              </w:rPr>
              <w:t xml:space="preserve"> </w:t>
            </w:r>
            <w:r>
              <w:rPr>
                <w:sz w:val="18"/>
              </w:rPr>
              <w:t>to</w:t>
            </w:r>
            <w:r>
              <w:rPr>
                <w:spacing w:val="-11"/>
                <w:sz w:val="18"/>
              </w:rPr>
              <w:t xml:space="preserve"> </w:t>
            </w:r>
            <w:r>
              <w:rPr>
                <w:sz w:val="18"/>
              </w:rPr>
              <w:t>engagement</w:t>
            </w:r>
            <w:r>
              <w:rPr>
                <w:spacing w:val="-10"/>
                <w:sz w:val="18"/>
              </w:rPr>
              <w:t xml:space="preserve"> </w:t>
            </w:r>
            <w:r>
              <w:rPr>
                <w:sz w:val="18"/>
              </w:rPr>
              <w:t>strategy</w:t>
            </w:r>
            <w:r>
              <w:rPr>
                <w:spacing w:val="-10"/>
                <w:sz w:val="18"/>
              </w:rPr>
              <w:t xml:space="preserve"> </w:t>
            </w:r>
            <w:r>
              <w:rPr>
                <w:sz w:val="18"/>
              </w:rPr>
              <w:t>regarding governance of sustainability.</w:t>
            </w:r>
          </w:p>
        </w:tc>
      </w:tr>
      <w:tr w:rsidR="00173AAB" w14:paraId="776AC677" w14:textId="77777777">
        <w:trPr>
          <w:trHeight w:val="229"/>
        </w:trPr>
        <w:tc>
          <w:tcPr>
            <w:tcW w:w="2340" w:type="dxa"/>
            <w:vMerge w:val="restart"/>
            <w:tcBorders>
              <w:top w:val="single" w:sz="4" w:space="0" w:color="000000"/>
            </w:tcBorders>
          </w:tcPr>
          <w:p w14:paraId="59B7E292" w14:textId="77777777" w:rsidR="00173AAB" w:rsidRDefault="00D621C5">
            <w:pPr>
              <w:pStyle w:val="TableParagraph"/>
              <w:spacing w:line="252" w:lineRule="auto"/>
              <w:ind w:left="107" w:right="29"/>
              <w:rPr>
                <w:b/>
                <w:sz w:val="18"/>
              </w:rPr>
            </w:pPr>
            <w:r>
              <w:rPr>
                <w:b/>
                <w:sz w:val="18"/>
              </w:rPr>
              <w:t>Ownership</w:t>
            </w:r>
            <w:r>
              <w:rPr>
                <w:b/>
                <w:spacing w:val="-15"/>
                <w:sz w:val="18"/>
              </w:rPr>
              <w:t xml:space="preserve"> </w:t>
            </w:r>
            <w:r>
              <w:rPr>
                <w:b/>
                <w:sz w:val="18"/>
              </w:rPr>
              <w:t>Capital</w:t>
            </w:r>
            <w:r>
              <w:rPr>
                <w:b/>
                <w:spacing w:val="-12"/>
                <w:sz w:val="18"/>
              </w:rPr>
              <w:t xml:space="preserve"> </w:t>
            </w:r>
            <w:r>
              <w:rPr>
                <w:b/>
                <w:sz w:val="18"/>
              </w:rPr>
              <w:t>- Global</w:t>
            </w:r>
            <w:r>
              <w:rPr>
                <w:b/>
                <w:spacing w:val="-5"/>
                <w:sz w:val="18"/>
              </w:rPr>
              <w:t xml:space="preserve"> </w:t>
            </w:r>
            <w:r>
              <w:rPr>
                <w:b/>
                <w:sz w:val="18"/>
              </w:rPr>
              <w:t>Equity</w:t>
            </w:r>
            <w:r>
              <w:rPr>
                <w:b/>
                <w:spacing w:val="-2"/>
                <w:sz w:val="18"/>
              </w:rPr>
              <w:t xml:space="preserve"> </w:t>
            </w:r>
            <w:r>
              <w:rPr>
                <w:b/>
                <w:spacing w:val="-4"/>
                <w:sz w:val="18"/>
              </w:rPr>
              <w:t>Fund</w:t>
            </w:r>
          </w:p>
        </w:tc>
        <w:tc>
          <w:tcPr>
            <w:tcW w:w="3079" w:type="dxa"/>
            <w:tcBorders>
              <w:top w:val="single" w:sz="4" w:space="0" w:color="000000"/>
              <w:bottom w:val="single" w:sz="4" w:space="0" w:color="000000"/>
            </w:tcBorders>
          </w:tcPr>
          <w:p w14:paraId="7E7BD39A" w14:textId="77777777" w:rsidR="00173AAB" w:rsidRDefault="00D621C5">
            <w:pPr>
              <w:pStyle w:val="TableParagraph"/>
              <w:spacing w:before="6" w:line="204" w:lineRule="exact"/>
              <w:ind w:left="108"/>
              <w:rPr>
                <w:b/>
                <w:sz w:val="18"/>
              </w:rPr>
            </w:pPr>
            <w:r>
              <w:rPr>
                <w:b/>
                <w:sz w:val="18"/>
              </w:rPr>
              <w:t>Company</w:t>
            </w:r>
            <w:r>
              <w:rPr>
                <w:b/>
                <w:spacing w:val="-4"/>
                <w:sz w:val="18"/>
              </w:rPr>
              <w:t xml:space="preserve"> name</w:t>
            </w:r>
          </w:p>
        </w:tc>
        <w:tc>
          <w:tcPr>
            <w:tcW w:w="4581" w:type="dxa"/>
            <w:tcBorders>
              <w:top w:val="single" w:sz="4" w:space="0" w:color="000000"/>
              <w:bottom w:val="single" w:sz="4" w:space="0" w:color="000000"/>
            </w:tcBorders>
          </w:tcPr>
          <w:p w14:paraId="6F71AF9B" w14:textId="77777777" w:rsidR="00173AAB" w:rsidRDefault="00D621C5">
            <w:pPr>
              <w:pStyle w:val="TableParagraph"/>
              <w:spacing w:before="6" w:line="204" w:lineRule="exact"/>
              <w:ind w:left="268"/>
              <w:rPr>
                <w:sz w:val="18"/>
              </w:rPr>
            </w:pPr>
            <w:r>
              <w:rPr>
                <w:spacing w:val="-2"/>
                <w:sz w:val="18"/>
              </w:rPr>
              <w:t>Edwards</w:t>
            </w:r>
          </w:p>
        </w:tc>
      </w:tr>
      <w:tr w:rsidR="00173AAB" w14:paraId="5399710E" w14:textId="77777777">
        <w:trPr>
          <w:trHeight w:val="229"/>
        </w:trPr>
        <w:tc>
          <w:tcPr>
            <w:tcW w:w="2340" w:type="dxa"/>
            <w:vMerge/>
            <w:tcBorders>
              <w:top w:val="nil"/>
            </w:tcBorders>
          </w:tcPr>
          <w:p w14:paraId="564CB87E" w14:textId="77777777" w:rsidR="00173AAB" w:rsidRDefault="00173AAB">
            <w:pPr>
              <w:rPr>
                <w:sz w:val="2"/>
                <w:szCs w:val="2"/>
              </w:rPr>
            </w:pPr>
          </w:p>
        </w:tc>
        <w:tc>
          <w:tcPr>
            <w:tcW w:w="3079" w:type="dxa"/>
            <w:tcBorders>
              <w:top w:val="single" w:sz="4" w:space="0" w:color="000000"/>
              <w:bottom w:val="single" w:sz="4" w:space="0" w:color="000000"/>
            </w:tcBorders>
          </w:tcPr>
          <w:p w14:paraId="584E9DF4" w14:textId="77777777" w:rsidR="00173AAB" w:rsidRDefault="00D621C5">
            <w:pPr>
              <w:pStyle w:val="TableParagraph"/>
              <w:spacing w:before="6" w:line="204" w:lineRule="exact"/>
              <w:ind w:left="108"/>
              <w:rPr>
                <w:b/>
                <w:sz w:val="18"/>
              </w:rPr>
            </w:pPr>
            <w:r>
              <w:rPr>
                <w:b/>
                <w:sz w:val="18"/>
              </w:rPr>
              <w:t>Date</w:t>
            </w:r>
            <w:r>
              <w:rPr>
                <w:b/>
                <w:spacing w:val="-3"/>
                <w:sz w:val="18"/>
              </w:rPr>
              <w:t xml:space="preserve"> </w:t>
            </w:r>
            <w:r>
              <w:rPr>
                <w:b/>
                <w:sz w:val="18"/>
              </w:rPr>
              <w:t>of</w:t>
            </w:r>
            <w:r>
              <w:rPr>
                <w:b/>
                <w:spacing w:val="-1"/>
                <w:sz w:val="18"/>
              </w:rPr>
              <w:t xml:space="preserve"> </w:t>
            </w:r>
            <w:r>
              <w:rPr>
                <w:b/>
                <w:spacing w:val="-4"/>
                <w:sz w:val="18"/>
              </w:rPr>
              <w:t>vote</w:t>
            </w:r>
          </w:p>
        </w:tc>
        <w:tc>
          <w:tcPr>
            <w:tcW w:w="4581" w:type="dxa"/>
            <w:tcBorders>
              <w:top w:val="single" w:sz="4" w:space="0" w:color="000000"/>
              <w:bottom w:val="single" w:sz="4" w:space="0" w:color="000000"/>
            </w:tcBorders>
          </w:tcPr>
          <w:p w14:paraId="5B0E6DDC" w14:textId="77777777" w:rsidR="00173AAB" w:rsidRDefault="00D621C5">
            <w:pPr>
              <w:pStyle w:val="TableParagraph"/>
              <w:spacing w:before="6" w:line="204" w:lineRule="exact"/>
              <w:ind w:left="268"/>
              <w:rPr>
                <w:sz w:val="18"/>
              </w:rPr>
            </w:pPr>
            <w:r>
              <w:rPr>
                <w:sz w:val="18"/>
              </w:rPr>
              <w:t>07</w:t>
            </w:r>
            <w:r>
              <w:rPr>
                <w:spacing w:val="-2"/>
                <w:sz w:val="18"/>
              </w:rPr>
              <w:t xml:space="preserve"> </w:t>
            </w:r>
            <w:r>
              <w:rPr>
                <w:sz w:val="18"/>
              </w:rPr>
              <w:t>May</w:t>
            </w:r>
            <w:r>
              <w:rPr>
                <w:spacing w:val="-1"/>
                <w:sz w:val="18"/>
              </w:rPr>
              <w:t xml:space="preserve"> </w:t>
            </w:r>
            <w:r>
              <w:rPr>
                <w:spacing w:val="-4"/>
                <w:sz w:val="18"/>
              </w:rPr>
              <w:t>2024</w:t>
            </w:r>
          </w:p>
        </w:tc>
      </w:tr>
      <w:tr w:rsidR="00173AAB" w14:paraId="3AAAF243" w14:textId="77777777">
        <w:trPr>
          <w:trHeight w:val="652"/>
        </w:trPr>
        <w:tc>
          <w:tcPr>
            <w:tcW w:w="2340" w:type="dxa"/>
            <w:tcBorders>
              <w:bottom w:val="single" w:sz="4" w:space="0" w:color="000000"/>
            </w:tcBorders>
          </w:tcPr>
          <w:p w14:paraId="409301A6"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62B315CB" w14:textId="77777777" w:rsidR="00173AAB" w:rsidRDefault="00D621C5">
            <w:pPr>
              <w:pStyle w:val="TableParagraph"/>
              <w:spacing w:line="252" w:lineRule="auto"/>
              <w:ind w:left="108"/>
              <w:rPr>
                <w:b/>
                <w:sz w:val="18"/>
              </w:rPr>
            </w:pPr>
            <w:r>
              <w:rPr>
                <w:b/>
                <w:sz w:val="18"/>
              </w:rPr>
              <w:t>Approximate size of fund's/mandate's</w:t>
            </w:r>
            <w:r>
              <w:rPr>
                <w:b/>
                <w:spacing w:val="-13"/>
                <w:sz w:val="18"/>
              </w:rPr>
              <w:t xml:space="preserve"> </w:t>
            </w:r>
            <w:r>
              <w:rPr>
                <w:b/>
                <w:sz w:val="18"/>
              </w:rPr>
              <w:t>holding</w:t>
            </w:r>
            <w:r>
              <w:rPr>
                <w:b/>
                <w:spacing w:val="-12"/>
                <w:sz w:val="18"/>
              </w:rPr>
              <w:t xml:space="preserve"> </w:t>
            </w:r>
            <w:r>
              <w:rPr>
                <w:b/>
                <w:sz w:val="18"/>
              </w:rPr>
              <w:t>as</w:t>
            </w:r>
            <w:r>
              <w:rPr>
                <w:b/>
                <w:spacing w:val="-13"/>
                <w:sz w:val="18"/>
              </w:rPr>
              <w:t xml:space="preserve"> </w:t>
            </w:r>
            <w:r>
              <w:rPr>
                <w:b/>
                <w:sz w:val="18"/>
              </w:rPr>
              <w:t>at</w:t>
            </w:r>
          </w:p>
          <w:p w14:paraId="0B57FA72" w14:textId="77777777" w:rsidR="00173AAB" w:rsidRDefault="00D621C5">
            <w:pPr>
              <w:pStyle w:val="TableParagraph"/>
              <w:spacing w:line="198" w:lineRule="exact"/>
              <w:ind w:left="108"/>
              <w:rPr>
                <w:b/>
                <w:sz w:val="18"/>
              </w:rPr>
            </w:pPr>
            <w:r>
              <w:rPr>
                <w:b/>
                <w:sz w:val="18"/>
              </w:rPr>
              <w:t>the</w:t>
            </w:r>
            <w:r>
              <w:rPr>
                <w:b/>
                <w:spacing w:val="-2"/>
                <w:sz w:val="18"/>
              </w:rPr>
              <w:t xml:space="preserve"> </w:t>
            </w:r>
            <w:r>
              <w:rPr>
                <w:b/>
                <w:sz w:val="18"/>
              </w:rPr>
              <w:t>date</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vote</w:t>
            </w:r>
            <w:r>
              <w:rPr>
                <w:b/>
                <w:spacing w:val="-2"/>
                <w:sz w:val="18"/>
              </w:rPr>
              <w:t xml:space="preserve"> </w:t>
            </w:r>
            <w:r>
              <w:rPr>
                <w:b/>
                <w:sz w:val="18"/>
              </w:rPr>
              <w:t>(as</w:t>
            </w:r>
            <w:r>
              <w:rPr>
                <w:b/>
                <w:spacing w:val="-1"/>
                <w:sz w:val="18"/>
              </w:rPr>
              <w:t xml:space="preserve"> </w:t>
            </w:r>
            <w:r>
              <w:rPr>
                <w:b/>
                <w:sz w:val="18"/>
              </w:rPr>
              <w:t>%</w:t>
            </w:r>
            <w:r>
              <w:rPr>
                <w:b/>
                <w:spacing w:val="-1"/>
                <w:sz w:val="18"/>
              </w:rPr>
              <w:t xml:space="preserve"> </w:t>
            </w:r>
            <w:r>
              <w:rPr>
                <w:b/>
                <w:spacing w:val="-5"/>
                <w:sz w:val="18"/>
              </w:rPr>
              <w:t>of</w:t>
            </w:r>
          </w:p>
        </w:tc>
        <w:tc>
          <w:tcPr>
            <w:tcW w:w="4581" w:type="dxa"/>
            <w:tcBorders>
              <w:top w:val="single" w:sz="4" w:space="0" w:color="000000"/>
              <w:bottom w:val="single" w:sz="4" w:space="0" w:color="000000"/>
            </w:tcBorders>
          </w:tcPr>
          <w:p w14:paraId="492F97E4" w14:textId="77777777" w:rsidR="00173AAB" w:rsidRDefault="00173AAB">
            <w:pPr>
              <w:pStyle w:val="TableParagraph"/>
              <w:spacing w:before="10"/>
              <w:rPr>
                <w:sz w:val="18"/>
              </w:rPr>
            </w:pPr>
          </w:p>
          <w:p w14:paraId="41E2F3AC" w14:textId="77777777" w:rsidR="00173AAB" w:rsidRDefault="00D621C5">
            <w:pPr>
              <w:pStyle w:val="TableParagraph"/>
              <w:ind w:left="268"/>
              <w:rPr>
                <w:sz w:val="18"/>
              </w:rPr>
            </w:pPr>
            <w:r>
              <w:rPr>
                <w:spacing w:val="-5"/>
                <w:sz w:val="18"/>
              </w:rPr>
              <w:t>5.6</w:t>
            </w:r>
          </w:p>
        </w:tc>
      </w:tr>
    </w:tbl>
    <w:p w14:paraId="4B1CD9F1" w14:textId="77777777" w:rsidR="00173AAB" w:rsidRDefault="00173AAB">
      <w:pPr>
        <w:rPr>
          <w:sz w:val="18"/>
        </w:rPr>
        <w:sectPr w:rsidR="00173AAB">
          <w:pgSz w:w="11910" w:h="16840"/>
          <w:pgMar w:top="1360" w:right="560" w:bottom="1455" w:left="720" w:header="0" w:footer="955" w:gutter="0"/>
          <w:cols w:space="720"/>
        </w:sectPr>
      </w:pPr>
    </w:p>
    <w:tbl>
      <w:tblPr>
        <w:tblW w:w="0" w:type="auto"/>
        <w:tblInd w:w="138" w:type="dxa"/>
        <w:tblLayout w:type="fixed"/>
        <w:tblCellMar>
          <w:left w:w="0" w:type="dxa"/>
          <w:right w:w="0" w:type="dxa"/>
        </w:tblCellMar>
        <w:tblLook w:val="01E0" w:firstRow="1" w:lastRow="1" w:firstColumn="1" w:lastColumn="1" w:noHBand="0" w:noVBand="0"/>
      </w:tblPr>
      <w:tblGrid>
        <w:gridCol w:w="2340"/>
        <w:gridCol w:w="3079"/>
        <w:gridCol w:w="4581"/>
      </w:tblGrid>
      <w:tr w:rsidR="00173AAB" w14:paraId="47313942" w14:textId="77777777">
        <w:trPr>
          <w:trHeight w:val="293"/>
        </w:trPr>
        <w:tc>
          <w:tcPr>
            <w:tcW w:w="2340" w:type="dxa"/>
          </w:tcPr>
          <w:p w14:paraId="2CE1D815" w14:textId="77777777" w:rsidR="00173AAB" w:rsidRDefault="00173AAB">
            <w:pPr>
              <w:pStyle w:val="TableParagraph"/>
              <w:rPr>
                <w:rFonts w:ascii="Times New Roman"/>
                <w:sz w:val="18"/>
              </w:rPr>
            </w:pPr>
          </w:p>
        </w:tc>
        <w:tc>
          <w:tcPr>
            <w:tcW w:w="3079" w:type="dxa"/>
            <w:tcBorders>
              <w:bottom w:val="single" w:sz="4" w:space="0" w:color="000000"/>
            </w:tcBorders>
          </w:tcPr>
          <w:p w14:paraId="6F2B55D3" w14:textId="77777777" w:rsidR="00173AAB" w:rsidRDefault="00D621C5">
            <w:pPr>
              <w:pStyle w:val="TableParagraph"/>
              <w:spacing w:line="201" w:lineRule="exact"/>
              <w:ind w:left="108"/>
              <w:rPr>
                <w:b/>
                <w:sz w:val="18"/>
              </w:rPr>
            </w:pPr>
            <w:r>
              <w:rPr>
                <w:b/>
                <w:spacing w:val="-2"/>
                <w:sz w:val="18"/>
              </w:rPr>
              <w:t>portfolio)</w:t>
            </w:r>
          </w:p>
        </w:tc>
        <w:tc>
          <w:tcPr>
            <w:tcW w:w="4581" w:type="dxa"/>
            <w:tcBorders>
              <w:bottom w:val="single" w:sz="4" w:space="0" w:color="000000"/>
            </w:tcBorders>
          </w:tcPr>
          <w:p w14:paraId="6C886255" w14:textId="77777777" w:rsidR="00173AAB" w:rsidRDefault="00173AAB">
            <w:pPr>
              <w:pStyle w:val="TableParagraph"/>
              <w:rPr>
                <w:rFonts w:ascii="Times New Roman"/>
                <w:sz w:val="18"/>
              </w:rPr>
            </w:pPr>
          </w:p>
        </w:tc>
      </w:tr>
      <w:tr w:rsidR="00173AAB" w14:paraId="7EE7D20C" w14:textId="77777777">
        <w:trPr>
          <w:trHeight w:val="435"/>
        </w:trPr>
        <w:tc>
          <w:tcPr>
            <w:tcW w:w="2340" w:type="dxa"/>
          </w:tcPr>
          <w:p w14:paraId="466E85D9"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1911ACC0" w14:textId="77777777" w:rsidR="00173AAB" w:rsidRDefault="00D621C5">
            <w:pPr>
              <w:pStyle w:val="TableParagraph"/>
              <w:spacing w:before="109"/>
              <w:ind w:left="108"/>
              <w:rPr>
                <w:b/>
                <w:sz w:val="18"/>
              </w:rPr>
            </w:pPr>
            <w:r>
              <w:rPr>
                <w:b/>
                <w:sz w:val="18"/>
              </w:rPr>
              <w:t>Summary</w:t>
            </w:r>
            <w:r>
              <w:rPr>
                <w:b/>
                <w:spacing w:val="-3"/>
                <w:sz w:val="18"/>
              </w:rPr>
              <w:t xml:space="preserve"> </w:t>
            </w:r>
            <w:r>
              <w:rPr>
                <w:b/>
                <w:sz w:val="18"/>
              </w:rPr>
              <w:t>of</w:t>
            </w:r>
            <w:r>
              <w:rPr>
                <w:b/>
                <w:spacing w:val="-3"/>
                <w:sz w:val="18"/>
              </w:rPr>
              <w:t xml:space="preserve"> </w:t>
            </w:r>
            <w:r>
              <w:rPr>
                <w:b/>
                <w:sz w:val="18"/>
              </w:rPr>
              <w:t>the</w:t>
            </w:r>
            <w:r>
              <w:rPr>
                <w:b/>
                <w:spacing w:val="-2"/>
                <w:sz w:val="18"/>
              </w:rPr>
              <w:t xml:space="preserve"> resolution</w:t>
            </w:r>
          </w:p>
        </w:tc>
        <w:tc>
          <w:tcPr>
            <w:tcW w:w="4581" w:type="dxa"/>
            <w:tcBorders>
              <w:top w:val="single" w:sz="4" w:space="0" w:color="000000"/>
              <w:bottom w:val="single" w:sz="4" w:space="0" w:color="000000"/>
            </w:tcBorders>
          </w:tcPr>
          <w:p w14:paraId="561D1033" w14:textId="77777777" w:rsidR="00173AAB" w:rsidRDefault="00D621C5">
            <w:pPr>
              <w:pStyle w:val="TableParagraph"/>
              <w:spacing w:before="1"/>
              <w:ind w:left="268"/>
              <w:rPr>
                <w:sz w:val="18"/>
              </w:rPr>
            </w:pPr>
            <w:r>
              <w:rPr>
                <w:sz w:val="18"/>
              </w:rPr>
              <w:t>Advisory</w:t>
            </w:r>
            <w:r>
              <w:rPr>
                <w:spacing w:val="-6"/>
                <w:sz w:val="18"/>
              </w:rPr>
              <w:t xml:space="preserve"> </w:t>
            </w:r>
            <w:r>
              <w:rPr>
                <w:sz w:val="18"/>
              </w:rPr>
              <w:t>Vote</w:t>
            </w:r>
            <w:r>
              <w:rPr>
                <w:spacing w:val="-4"/>
                <w:sz w:val="18"/>
              </w:rPr>
              <w:t xml:space="preserve"> </w:t>
            </w:r>
            <w:r>
              <w:rPr>
                <w:sz w:val="18"/>
              </w:rPr>
              <w:t>to</w:t>
            </w:r>
            <w:r>
              <w:rPr>
                <w:spacing w:val="-4"/>
                <w:sz w:val="18"/>
              </w:rPr>
              <w:t xml:space="preserve"> </w:t>
            </w:r>
            <w:r>
              <w:rPr>
                <w:sz w:val="18"/>
              </w:rPr>
              <w:t>Ratify</w:t>
            </w:r>
            <w:r>
              <w:rPr>
                <w:spacing w:val="-4"/>
                <w:sz w:val="18"/>
              </w:rPr>
              <w:t xml:space="preserve"> </w:t>
            </w:r>
            <w:r>
              <w:rPr>
                <w:sz w:val="18"/>
              </w:rPr>
              <w:t>Named</w:t>
            </w:r>
            <w:r>
              <w:rPr>
                <w:spacing w:val="-4"/>
                <w:sz w:val="18"/>
              </w:rPr>
              <w:t xml:space="preserve"> </w:t>
            </w:r>
            <w:r>
              <w:rPr>
                <w:sz w:val="18"/>
              </w:rPr>
              <w:t>Executive</w:t>
            </w:r>
            <w:r>
              <w:rPr>
                <w:spacing w:val="-4"/>
                <w:sz w:val="18"/>
              </w:rPr>
              <w:t xml:space="preserve"> </w:t>
            </w:r>
            <w:r>
              <w:rPr>
                <w:spacing w:val="-2"/>
                <w:sz w:val="18"/>
              </w:rPr>
              <w:t>Officers’</w:t>
            </w:r>
          </w:p>
          <w:p w14:paraId="34035530" w14:textId="77777777" w:rsidR="00173AAB" w:rsidRDefault="00D621C5">
            <w:pPr>
              <w:pStyle w:val="TableParagraph"/>
              <w:spacing w:before="10" w:line="197" w:lineRule="exact"/>
              <w:ind w:left="268"/>
              <w:rPr>
                <w:sz w:val="18"/>
              </w:rPr>
            </w:pPr>
            <w:r>
              <w:rPr>
                <w:spacing w:val="-2"/>
                <w:sz w:val="18"/>
              </w:rPr>
              <w:t>Compensation</w:t>
            </w:r>
          </w:p>
        </w:tc>
      </w:tr>
      <w:tr w:rsidR="00173AAB" w14:paraId="50365283" w14:textId="77777777">
        <w:trPr>
          <w:trHeight w:val="216"/>
        </w:trPr>
        <w:tc>
          <w:tcPr>
            <w:tcW w:w="2340" w:type="dxa"/>
          </w:tcPr>
          <w:p w14:paraId="1E721EBB" w14:textId="77777777" w:rsidR="00173AAB" w:rsidRDefault="00173AAB">
            <w:pPr>
              <w:pStyle w:val="TableParagraph"/>
              <w:rPr>
                <w:rFonts w:ascii="Times New Roman"/>
                <w:sz w:val="14"/>
              </w:rPr>
            </w:pPr>
          </w:p>
        </w:tc>
        <w:tc>
          <w:tcPr>
            <w:tcW w:w="3079" w:type="dxa"/>
            <w:tcBorders>
              <w:top w:val="single" w:sz="4" w:space="0" w:color="000000"/>
              <w:bottom w:val="single" w:sz="4" w:space="0" w:color="000000"/>
            </w:tcBorders>
          </w:tcPr>
          <w:p w14:paraId="1B11B5E4" w14:textId="77777777" w:rsidR="00173AAB" w:rsidRDefault="00D621C5">
            <w:pPr>
              <w:pStyle w:val="TableParagraph"/>
              <w:spacing w:line="197" w:lineRule="exact"/>
              <w:ind w:left="108"/>
              <w:rPr>
                <w:b/>
                <w:sz w:val="18"/>
              </w:rPr>
            </w:pPr>
            <w:r>
              <w:rPr>
                <w:b/>
                <w:sz w:val="18"/>
              </w:rPr>
              <w:t>How</w:t>
            </w:r>
            <w:r>
              <w:rPr>
                <w:b/>
                <w:spacing w:val="-2"/>
                <w:sz w:val="18"/>
              </w:rPr>
              <w:t xml:space="preserve"> </w:t>
            </w:r>
            <w:r>
              <w:rPr>
                <w:b/>
                <w:sz w:val="18"/>
              </w:rPr>
              <w:t>you</w:t>
            </w:r>
            <w:r>
              <w:rPr>
                <w:b/>
                <w:spacing w:val="-1"/>
                <w:sz w:val="18"/>
              </w:rPr>
              <w:t xml:space="preserve"> </w:t>
            </w:r>
            <w:r>
              <w:rPr>
                <w:b/>
                <w:spacing w:val="-2"/>
                <w:sz w:val="18"/>
              </w:rPr>
              <w:t>voted?</w:t>
            </w:r>
          </w:p>
        </w:tc>
        <w:tc>
          <w:tcPr>
            <w:tcW w:w="4581" w:type="dxa"/>
            <w:tcBorders>
              <w:top w:val="single" w:sz="4" w:space="0" w:color="000000"/>
              <w:bottom w:val="single" w:sz="4" w:space="0" w:color="000000"/>
            </w:tcBorders>
          </w:tcPr>
          <w:p w14:paraId="117BAA06" w14:textId="77777777" w:rsidR="00173AAB" w:rsidRDefault="00D621C5">
            <w:pPr>
              <w:pStyle w:val="TableParagraph"/>
              <w:spacing w:line="197" w:lineRule="exact"/>
              <w:ind w:left="268"/>
              <w:rPr>
                <w:sz w:val="18"/>
              </w:rPr>
            </w:pPr>
            <w:r>
              <w:rPr>
                <w:sz w:val="18"/>
              </w:rPr>
              <w:t>Votes</w:t>
            </w:r>
            <w:r>
              <w:rPr>
                <w:spacing w:val="-4"/>
                <w:sz w:val="18"/>
              </w:rPr>
              <w:t xml:space="preserve"> </w:t>
            </w:r>
            <w:r>
              <w:rPr>
                <w:sz w:val="18"/>
              </w:rPr>
              <w:t>supporting</w:t>
            </w:r>
            <w:r>
              <w:rPr>
                <w:spacing w:val="-4"/>
                <w:sz w:val="18"/>
              </w:rPr>
              <w:t xml:space="preserve"> </w:t>
            </w:r>
            <w:r>
              <w:rPr>
                <w:spacing w:val="-2"/>
                <w:sz w:val="18"/>
              </w:rPr>
              <w:t>resolution</w:t>
            </w:r>
          </w:p>
        </w:tc>
      </w:tr>
      <w:tr w:rsidR="00173AAB" w14:paraId="01FEE8D0" w14:textId="77777777">
        <w:trPr>
          <w:trHeight w:val="869"/>
        </w:trPr>
        <w:tc>
          <w:tcPr>
            <w:tcW w:w="2340" w:type="dxa"/>
          </w:tcPr>
          <w:p w14:paraId="4F085D7B"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0EF7151F" w14:textId="77777777" w:rsidR="00173AAB" w:rsidRDefault="00D621C5">
            <w:pPr>
              <w:pStyle w:val="TableParagraph"/>
              <w:spacing w:before="1" w:line="252" w:lineRule="auto"/>
              <w:ind w:left="108"/>
              <w:rPr>
                <w:b/>
                <w:sz w:val="18"/>
              </w:rPr>
            </w:pPr>
            <w:r>
              <w:rPr>
                <w:b/>
                <w:sz w:val="18"/>
              </w:rPr>
              <w:t>Where you voted against management, did you communicate</w:t>
            </w:r>
            <w:r>
              <w:rPr>
                <w:b/>
                <w:spacing w:val="-9"/>
                <w:sz w:val="18"/>
              </w:rPr>
              <w:t xml:space="preserve"> </w:t>
            </w:r>
            <w:r>
              <w:rPr>
                <w:b/>
                <w:sz w:val="18"/>
              </w:rPr>
              <w:t>your</w:t>
            </w:r>
            <w:r>
              <w:rPr>
                <w:b/>
                <w:spacing w:val="-10"/>
                <w:sz w:val="18"/>
              </w:rPr>
              <w:t xml:space="preserve"> </w:t>
            </w:r>
            <w:r>
              <w:rPr>
                <w:b/>
                <w:sz w:val="18"/>
              </w:rPr>
              <w:t>intent</w:t>
            </w:r>
            <w:r>
              <w:rPr>
                <w:b/>
                <w:spacing w:val="-9"/>
                <w:sz w:val="18"/>
              </w:rPr>
              <w:t xml:space="preserve"> </w:t>
            </w:r>
            <w:r>
              <w:rPr>
                <w:b/>
                <w:sz w:val="18"/>
              </w:rPr>
              <w:t>to</w:t>
            </w:r>
            <w:r>
              <w:rPr>
                <w:b/>
                <w:spacing w:val="-10"/>
                <w:sz w:val="18"/>
              </w:rPr>
              <w:t xml:space="preserve"> </w:t>
            </w:r>
            <w:r>
              <w:rPr>
                <w:b/>
                <w:sz w:val="18"/>
              </w:rPr>
              <w:t>the</w:t>
            </w:r>
          </w:p>
          <w:p w14:paraId="37F20D25" w14:textId="77777777" w:rsidR="00173AAB" w:rsidRDefault="00D621C5">
            <w:pPr>
              <w:pStyle w:val="TableParagraph"/>
              <w:spacing w:line="196" w:lineRule="exact"/>
              <w:ind w:left="108"/>
              <w:rPr>
                <w:b/>
                <w:sz w:val="18"/>
              </w:rPr>
            </w:pPr>
            <w:r>
              <w:rPr>
                <w:b/>
                <w:sz w:val="18"/>
              </w:rPr>
              <w:t>company</w:t>
            </w:r>
            <w:r>
              <w:rPr>
                <w:b/>
                <w:spacing w:val="-3"/>
                <w:sz w:val="18"/>
              </w:rPr>
              <w:t xml:space="preserve"> </w:t>
            </w:r>
            <w:r>
              <w:rPr>
                <w:b/>
                <w:sz w:val="18"/>
              </w:rPr>
              <w:t>ahead</w:t>
            </w:r>
            <w:r>
              <w:rPr>
                <w:b/>
                <w:spacing w:val="-1"/>
                <w:sz w:val="18"/>
              </w:rPr>
              <w:t xml:space="preserve"> </w:t>
            </w:r>
            <w:r>
              <w:rPr>
                <w:b/>
                <w:sz w:val="18"/>
              </w:rPr>
              <w:t>of</w:t>
            </w:r>
            <w:r>
              <w:rPr>
                <w:b/>
                <w:spacing w:val="-1"/>
                <w:sz w:val="18"/>
              </w:rPr>
              <w:t xml:space="preserve"> </w:t>
            </w:r>
            <w:r>
              <w:rPr>
                <w:b/>
                <w:sz w:val="18"/>
              </w:rPr>
              <w:t>the</w:t>
            </w:r>
            <w:r>
              <w:rPr>
                <w:b/>
                <w:spacing w:val="-3"/>
                <w:sz w:val="18"/>
              </w:rPr>
              <w:t xml:space="preserve"> </w:t>
            </w:r>
            <w:r>
              <w:rPr>
                <w:b/>
                <w:spacing w:val="-4"/>
                <w:sz w:val="18"/>
              </w:rPr>
              <w:t>vote?</w:t>
            </w:r>
          </w:p>
        </w:tc>
        <w:tc>
          <w:tcPr>
            <w:tcW w:w="4581" w:type="dxa"/>
            <w:tcBorders>
              <w:top w:val="single" w:sz="4" w:space="0" w:color="000000"/>
              <w:bottom w:val="single" w:sz="4" w:space="0" w:color="000000"/>
            </w:tcBorders>
          </w:tcPr>
          <w:p w14:paraId="5BEF17D6" w14:textId="77777777" w:rsidR="00173AAB" w:rsidRDefault="00173AAB">
            <w:pPr>
              <w:pStyle w:val="TableParagraph"/>
              <w:spacing w:before="119"/>
              <w:rPr>
                <w:sz w:val="18"/>
              </w:rPr>
            </w:pPr>
          </w:p>
          <w:p w14:paraId="7E724CF2" w14:textId="77777777" w:rsidR="00173AAB" w:rsidRDefault="00D621C5">
            <w:pPr>
              <w:pStyle w:val="TableParagraph"/>
              <w:ind w:left="268"/>
              <w:rPr>
                <w:sz w:val="18"/>
              </w:rPr>
            </w:pPr>
            <w:r>
              <w:rPr>
                <w:spacing w:val="-5"/>
                <w:sz w:val="18"/>
              </w:rPr>
              <w:t>N/A</w:t>
            </w:r>
          </w:p>
        </w:tc>
      </w:tr>
      <w:tr w:rsidR="00173AAB" w14:paraId="79133361" w14:textId="77777777">
        <w:trPr>
          <w:trHeight w:val="1304"/>
        </w:trPr>
        <w:tc>
          <w:tcPr>
            <w:tcW w:w="2340" w:type="dxa"/>
          </w:tcPr>
          <w:p w14:paraId="2B3621A5"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56B5859E" w14:textId="77777777" w:rsidR="00173AAB" w:rsidRDefault="00173AAB">
            <w:pPr>
              <w:pStyle w:val="TableParagraph"/>
              <w:rPr>
                <w:sz w:val="18"/>
              </w:rPr>
            </w:pPr>
          </w:p>
          <w:p w14:paraId="0CD3E49B" w14:textId="77777777" w:rsidR="00173AAB" w:rsidRDefault="00173AAB">
            <w:pPr>
              <w:pStyle w:val="TableParagraph"/>
              <w:spacing w:before="21"/>
              <w:rPr>
                <w:sz w:val="18"/>
              </w:rPr>
            </w:pPr>
          </w:p>
          <w:p w14:paraId="37F5B87E" w14:textId="77777777" w:rsidR="00173AAB" w:rsidRDefault="00D621C5">
            <w:pPr>
              <w:pStyle w:val="TableParagraph"/>
              <w:spacing w:before="1" w:line="252" w:lineRule="auto"/>
              <w:ind w:left="108" w:right="304"/>
              <w:rPr>
                <w:b/>
                <w:sz w:val="18"/>
              </w:rPr>
            </w:pPr>
            <w:r>
              <w:rPr>
                <w:b/>
                <w:sz w:val="18"/>
              </w:rPr>
              <w:t>Rationale</w:t>
            </w:r>
            <w:r>
              <w:rPr>
                <w:b/>
                <w:spacing w:val="-13"/>
                <w:sz w:val="18"/>
              </w:rPr>
              <w:t xml:space="preserve"> </w:t>
            </w:r>
            <w:r>
              <w:rPr>
                <w:b/>
                <w:sz w:val="18"/>
              </w:rPr>
              <w:t>for</w:t>
            </w:r>
            <w:r>
              <w:rPr>
                <w:b/>
                <w:spacing w:val="-12"/>
                <w:sz w:val="18"/>
              </w:rPr>
              <w:t xml:space="preserve"> </w:t>
            </w:r>
            <w:r>
              <w:rPr>
                <w:b/>
                <w:sz w:val="18"/>
              </w:rPr>
              <w:t>the</w:t>
            </w:r>
            <w:r>
              <w:rPr>
                <w:b/>
                <w:spacing w:val="-13"/>
                <w:sz w:val="18"/>
              </w:rPr>
              <w:t xml:space="preserve"> </w:t>
            </w:r>
            <w:r>
              <w:rPr>
                <w:b/>
                <w:sz w:val="18"/>
              </w:rPr>
              <w:t xml:space="preserve">voting </w:t>
            </w:r>
            <w:r>
              <w:rPr>
                <w:b/>
                <w:spacing w:val="-2"/>
                <w:sz w:val="18"/>
              </w:rPr>
              <w:t>decision</w:t>
            </w:r>
          </w:p>
        </w:tc>
        <w:tc>
          <w:tcPr>
            <w:tcW w:w="4581" w:type="dxa"/>
            <w:tcBorders>
              <w:top w:val="single" w:sz="4" w:space="0" w:color="000000"/>
              <w:bottom w:val="single" w:sz="4" w:space="0" w:color="000000"/>
            </w:tcBorders>
          </w:tcPr>
          <w:p w14:paraId="68B39DBA" w14:textId="77777777" w:rsidR="00173AAB" w:rsidRDefault="00D621C5">
            <w:pPr>
              <w:pStyle w:val="TableParagraph"/>
              <w:spacing w:line="252" w:lineRule="auto"/>
              <w:ind w:left="268" w:right="129"/>
              <w:rPr>
                <w:sz w:val="18"/>
              </w:rPr>
            </w:pPr>
            <w:r>
              <w:rPr>
                <w:sz w:val="18"/>
              </w:rPr>
              <w:t>As laid out last year, the OC compensation score card is satisfied. We did engage with the company on</w:t>
            </w:r>
            <w:r>
              <w:rPr>
                <w:spacing w:val="-6"/>
                <w:sz w:val="18"/>
              </w:rPr>
              <w:t xml:space="preserve"> </w:t>
            </w:r>
            <w:r>
              <w:rPr>
                <w:sz w:val="18"/>
              </w:rPr>
              <w:t>1)</w:t>
            </w:r>
            <w:r>
              <w:rPr>
                <w:spacing w:val="-5"/>
                <w:sz w:val="18"/>
              </w:rPr>
              <w:t xml:space="preserve"> </w:t>
            </w:r>
            <w:r>
              <w:rPr>
                <w:sz w:val="18"/>
              </w:rPr>
              <w:t>detail</w:t>
            </w:r>
            <w:r>
              <w:rPr>
                <w:spacing w:val="-5"/>
                <w:sz w:val="18"/>
              </w:rPr>
              <w:t xml:space="preserve"> </w:t>
            </w:r>
            <w:r>
              <w:rPr>
                <w:sz w:val="18"/>
              </w:rPr>
              <w:t>representation</w:t>
            </w:r>
            <w:r>
              <w:rPr>
                <w:spacing w:val="-6"/>
                <w:sz w:val="18"/>
              </w:rPr>
              <w:t xml:space="preserve"> </w:t>
            </w:r>
            <w:r>
              <w:rPr>
                <w:sz w:val="18"/>
              </w:rPr>
              <w:t>of</w:t>
            </w:r>
            <w:r>
              <w:rPr>
                <w:spacing w:val="-5"/>
                <w:sz w:val="18"/>
              </w:rPr>
              <w:t xml:space="preserve"> </w:t>
            </w:r>
            <w:r>
              <w:rPr>
                <w:sz w:val="18"/>
              </w:rPr>
              <w:t>the</w:t>
            </w:r>
            <w:r>
              <w:rPr>
                <w:spacing w:val="-6"/>
                <w:sz w:val="18"/>
              </w:rPr>
              <w:t xml:space="preserve"> </w:t>
            </w:r>
            <w:r>
              <w:rPr>
                <w:sz w:val="18"/>
              </w:rPr>
              <w:t>sustainability</w:t>
            </w:r>
            <w:r>
              <w:rPr>
                <w:spacing w:val="-5"/>
                <w:sz w:val="18"/>
              </w:rPr>
              <w:t xml:space="preserve"> </w:t>
            </w:r>
            <w:r>
              <w:rPr>
                <w:sz w:val="18"/>
              </w:rPr>
              <w:t>link</w:t>
            </w:r>
            <w:r>
              <w:rPr>
                <w:spacing w:val="-5"/>
                <w:sz w:val="18"/>
              </w:rPr>
              <w:t xml:space="preserve"> </w:t>
            </w:r>
            <w:r>
              <w:rPr>
                <w:sz w:val="18"/>
              </w:rPr>
              <w:t>in CEO and leadership team performance which is currently vague and 2) lower the % of time-based in</w:t>
            </w:r>
          </w:p>
          <w:p w14:paraId="4DB6CE3F" w14:textId="77777777" w:rsidR="00173AAB" w:rsidRDefault="00D621C5">
            <w:pPr>
              <w:pStyle w:val="TableParagraph"/>
              <w:spacing w:line="197" w:lineRule="exact"/>
              <w:ind w:left="268"/>
              <w:rPr>
                <w:sz w:val="18"/>
              </w:rPr>
            </w:pPr>
            <w:r>
              <w:rPr>
                <w:sz w:val="18"/>
              </w:rPr>
              <w:t>long</w:t>
            </w:r>
            <w:r>
              <w:rPr>
                <w:spacing w:val="-3"/>
                <w:sz w:val="18"/>
              </w:rPr>
              <w:t xml:space="preserve"> </w:t>
            </w:r>
            <w:r>
              <w:rPr>
                <w:sz w:val="18"/>
              </w:rPr>
              <w:t>term</w:t>
            </w:r>
            <w:r>
              <w:rPr>
                <w:spacing w:val="-2"/>
                <w:sz w:val="18"/>
              </w:rPr>
              <w:t xml:space="preserve"> </w:t>
            </w:r>
            <w:r>
              <w:rPr>
                <w:sz w:val="18"/>
              </w:rPr>
              <w:t>incentive</w:t>
            </w:r>
            <w:r>
              <w:rPr>
                <w:spacing w:val="-3"/>
                <w:sz w:val="18"/>
              </w:rPr>
              <w:t xml:space="preserve"> </w:t>
            </w:r>
            <w:r>
              <w:rPr>
                <w:sz w:val="18"/>
              </w:rPr>
              <w:t>plans</w:t>
            </w:r>
            <w:r>
              <w:rPr>
                <w:spacing w:val="-3"/>
                <w:sz w:val="18"/>
              </w:rPr>
              <w:t xml:space="preserve"> </w:t>
            </w:r>
            <w:r>
              <w:rPr>
                <w:sz w:val="18"/>
              </w:rPr>
              <w:t>from</w:t>
            </w:r>
            <w:r>
              <w:rPr>
                <w:spacing w:val="-2"/>
                <w:sz w:val="18"/>
              </w:rPr>
              <w:t xml:space="preserve"> </w:t>
            </w:r>
            <w:r>
              <w:rPr>
                <w:sz w:val="18"/>
              </w:rPr>
              <w:t>75%</w:t>
            </w:r>
            <w:r>
              <w:rPr>
                <w:spacing w:val="-3"/>
                <w:sz w:val="18"/>
              </w:rPr>
              <w:t xml:space="preserve"> </w:t>
            </w:r>
            <w:r>
              <w:rPr>
                <w:sz w:val="18"/>
              </w:rPr>
              <w:t>to</w:t>
            </w:r>
            <w:r>
              <w:rPr>
                <w:spacing w:val="-2"/>
                <w:sz w:val="18"/>
              </w:rPr>
              <w:t xml:space="preserve"> </w:t>
            </w:r>
            <w:r>
              <w:rPr>
                <w:sz w:val="18"/>
              </w:rPr>
              <w:t>25-</w:t>
            </w:r>
            <w:r>
              <w:rPr>
                <w:spacing w:val="-4"/>
                <w:sz w:val="18"/>
              </w:rPr>
              <w:t>50%.</w:t>
            </w:r>
          </w:p>
        </w:tc>
      </w:tr>
      <w:tr w:rsidR="00173AAB" w14:paraId="7017A130" w14:textId="77777777">
        <w:trPr>
          <w:trHeight w:val="201"/>
        </w:trPr>
        <w:tc>
          <w:tcPr>
            <w:tcW w:w="2340" w:type="dxa"/>
          </w:tcPr>
          <w:p w14:paraId="70A7110A" w14:textId="77777777" w:rsidR="00173AAB" w:rsidRDefault="00173AAB">
            <w:pPr>
              <w:pStyle w:val="TableParagraph"/>
              <w:rPr>
                <w:rFonts w:ascii="Times New Roman"/>
                <w:sz w:val="14"/>
              </w:rPr>
            </w:pPr>
          </w:p>
        </w:tc>
        <w:tc>
          <w:tcPr>
            <w:tcW w:w="3079" w:type="dxa"/>
            <w:tcBorders>
              <w:top w:val="single" w:sz="4" w:space="0" w:color="000000"/>
              <w:bottom w:val="single" w:sz="4" w:space="0" w:color="000000"/>
            </w:tcBorders>
          </w:tcPr>
          <w:p w14:paraId="54458FC3" w14:textId="77777777" w:rsidR="00173AAB" w:rsidRDefault="00D621C5">
            <w:pPr>
              <w:pStyle w:val="TableParagraph"/>
              <w:spacing w:line="170" w:lineRule="exact"/>
              <w:ind w:left="108"/>
              <w:rPr>
                <w:b/>
                <w:sz w:val="18"/>
              </w:rPr>
            </w:pPr>
            <w:r>
              <w:rPr>
                <w:b/>
                <w:sz w:val="18"/>
              </w:rPr>
              <w:t>Outcome</w:t>
            </w:r>
            <w:r>
              <w:rPr>
                <w:b/>
                <w:spacing w:val="-5"/>
                <w:sz w:val="18"/>
              </w:rPr>
              <w:t xml:space="preserve"> </w:t>
            </w:r>
            <w:r>
              <w:rPr>
                <w:b/>
                <w:sz w:val="18"/>
              </w:rPr>
              <w:t>of</w:t>
            </w:r>
            <w:r>
              <w:rPr>
                <w:b/>
                <w:spacing w:val="-1"/>
                <w:sz w:val="18"/>
              </w:rPr>
              <w:t xml:space="preserve"> </w:t>
            </w:r>
            <w:r>
              <w:rPr>
                <w:b/>
                <w:sz w:val="18"/>
              </w:rPr>
              <w:t>the</w:t>
            </w:r>
            <w:r>
              <w:rPr>
                <w:b/>
                <w:spacing w:val="-2"/>
                <w:sz w:val="18"/>
              </w:rPr>
              <w:t xml:space="preserve"> </w:t>
            </w:r>
            <w:r>
              <w:rPr>
                <w:b/>
                <w:spacing w:val="-4"/>
                <w:sz w:val="18"/>
              </w:rPr>
              <w:t>vote</w:t>
            </w:r>
          </w:p>
        </w:tc>
        <w:tc>
          <w:tcPr>
            <w:tcW w:w="4581" w:type="dxa"/>
            <w:tcBorders>
              <w:top w:val="single" w:sz="4" w:space="0" w:color="000000"/>
              <w:bottom w:val="single" w:sz="4" w:space="0" w:color="000000"/>
            </w:tcBorders>
          </w:tcPr>
          <w:p w14:paraId="0BA911AC" w14:textId="77777777" w:rsidR="00173AAB" w:rsidRDefault="00D621C5">
            <w:pPr>
              <w:pStyle w:val="TableParagraph"/>
              <w:spacing w:line="170" w:lineRule="exact"/>
              <w:ind w:left="268"/>
              <w:rPr>
                <w:sz w:val="18"/>
              </w:rPr>
            </w:pPr>
            <w:r>
              <w:rPr>
                <w:spacing w:val="-4"/>
                <w:sz w:val="18"/>
              </w:rPr>
              <w:t>Pass</w:t>
            </w:r>
          </w:p>
        </w:tc>
      </w:tr>
      <w:tr w:rsidR="00173AAB" w14:paraId="206DBA0C" w14:textId="77777777">
        <w:trPr>
          <w:trHeight w:val="1075"/>
        </w:trPr>
        <w:tc>
          <w:tcPr>
            <w:tcW w:w="2340" w:type="dxa"/>
          </w:tcPr>
          <w:p w14:paraId="558FA6FF"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03066885" w14:textId="77777777" w:rsidR="00173AAB" w:rsidRDefault="00D621C5">
            <w:pPr>
              <w:pStyle w:val="TableParagraph"/>
              <w:spacing w:line="252" w:lineRule="auto"/>
              <w:ind w:left="108" w:right="267"/>
              <w:jc w:val="both"/>
              <w:rPr>
                <w:b/>
                <w:sz w:val="18"/>
              </w:rPr>
            </w:pPr>
            <w:r>
              <w:rPr>
                <w:b/>
                <w:sz w:val="18"/>
              </w:rPr>
              <w:t>Implications of the outcome eg were</w:t>
            </w:r>
            <w:r>
              <w:rPr>
                <w:b/>
                <w:spacing w:val="-2"/>
                <w:sz w:val="18"/>
              </w:rPr>
              <w:t xml:space="preserve"> </w:t>
            </w:r>
            <w:r>
              <w:rPr>
                <w:b/>
                <w:sz w:val="18"/>
              </w:rPr>
              <w:t>there</w:t>
            </w:r>
            <w:r>
              <w:rPr>
                <w:b/>
                <w:spacing w:val="-2"/>
                <w:sz w:val="18"/>
              </w:rPr>
              <w:t xml:space="preserve"> </w:t>
            </w:r>
            <w:r>
              <w:rPr>
                <w:b/>
                <w:sz w:val="18"/>
              </w:rPr>
              <w:t>any</w:t>
            </w:r>
            <w:r>
              <w:rPr>
                <w:b/>
                <w:spacing w:val="-2"/>
                <w:sz w:val="18"/>
              </w:rPr>
              <w:t xml:space="preserve"> </w:t>
            </w:r>
            <w:r>
              <w:rPr>
                <w:b/>
                <w:sz w:val="18"/>
              </w:rPr>
              <w:t>lessons</w:t>
            </w:r>
            <w:r>
              <w:rPr>
                <w:b/>
                <w:spacing w:val="-2"/>
                <w:sz w:val="18"/>
              </w:rPr>
              <w:t xml:space="preserve"> </w:t>
            </w:r>
            <w:r>
              <w:rPr>
                <w:b/>
                <w:sz w:val="18"/>
              </w:rPr>
              <w:t>learned and</w:t>
            </w:r>
            <w:r>
              <w:rPr>
                <w:b/>
                <w:spacing w:val="-8"/>
                <w:sz w:val="18"/>
              </w:rPr>
              <w:t xml:space="preserve"> </w:t>
            </w:r>
            <w:r>
              <w:rPr>
                <w:b/>
                <w:sz w:val="18"/>
              </w:rPr>
              <w:t>what</w:t>
            </w:r>
            <w:r>
              <w:rPr>
                <w:b/>
                <w:spacing w:val="-8"/>
                <w:sz w:val="18"/>
              </w:rPr>
              <w:t xml:space="preserve"> </w:t>
            </w:r>
            <w:r>
              <w:rPr>
                <w:b/>
                <w:sz w:val="18"/>
              </w:rPr>
              <w:t>likely</w:t>
            </w:r>
            <w:r>
              <w:rPr>
                <w:b/>
                <w:spacing w:val="-8"/>
                <w:sz w:val="18"/>
              </w:rPr>
              <w:t xml:space="preserve"> </w:t>
            </w:r>
            <w:r>
              <w:rPr>
                <w:b/>
                <w:sz w:val="18"/>
              </w:rPr>
              <w:t>future</w:t>
            </w:r>
            <w:r>
              <w:rPr>
                <w:b/>
                <w:spacing w:val="-8"/>
                <w:sz w:val="18"/>
              </w:rPr>
              <w:t xml:space="preserve"> </w:t>
            </w:r>
            <w:r>
              <w:rPr>
                <w:b/>
                <w:sz w:val="18"/>
              </w:rPr>
              <w:t>steps</w:t>
            </w:r>
            <w:r>
              <w:rPr>
                <w:b/>
                <w:spacing w:val="-7"/>
                <w:sz w:val="18"/>
              </w:rPr>
              <w:t xml:space="preserve"> </w:t>
            </w:r>
            <w:r>
              <w:rPr>
                <w:b/>
                <w:sz w:val="18"/>
              </w:rPr>
              <w:t>will you take in response to the</w:t>
            </w:r>
          </w:p>
          <w:p w14:paraId="27E46EAA" w14:textId="77777777" w:rsidR="00173AAB" w:rsidRDefault="00D621C5">
            <w:pPr>
              <w:pStyle w:val="TableParagraph"/>
              <w:spacing w:before="1" w:line="197" w:lineRule="exact"/>
              <w:ind w:left="108"/>
              <w:rPr>
                <w:b/>
                <w:sz w:val="18"/>
              </w:rPr>
            </w:pPr>
            <w:r>
              <w:rPr>
                <w:b/>
                <w:spacing w:val="-2"/>
                <w:sz w:val="18"/>
              </w:rPr>
              <w:t>outcome?</w:t>
            </w:r>
          </w:p>
        </w:tc>
        <w:tc>
          <w:tcPr>
            <w:tcW w:w="4581" w:type="dxa"/>
            <w:tcBorders>
              <w:top w:val="single" w:sz="4" w:space="0" w:color="000000"/>
              <w:bottom w:val="single" w:sz="4" w:space="0" w:color="000000"/>
            </w:tcBorders>
          </w:tcPr>
          <w:p w14:paraId="01763A05" w14:textId="77777777" w:rsidR="00173AAB" w:rsidRDefault="00173AAB">
            <w:pPr>
              <w:pStyle w:val="TableParagraph"/>
              <w:spacing w:before="10"/>
              <w:rPr>
                <w:sz w:val="18"/>
              </w:rPr>
            </w:pPr>
          </w:p>
          <w:p w14:paraId="2F9C7628" w14:textId="77777777" w:rsidR="00173AAB" w:rsidRDefault="00D621C5">
            <w:pPr>
              <w:pStyle w:val="TableParagraph"/>
              <w:spacing w:line="252" w:lineRule="auto"/>
              <w:ind w:left="268" w:right="608"/>
              <w:jc w:val="both"/>
              <w:rPr>
                <w:sz w:val="18"/>
              </w:rPr>
            </w:pPr>
            <w:r>
              <w:rPr>
                <w:sz w:val="18"/>
              </w:rPr>
              <w:t>Compensation</w:t>
            </w:r>
            <w:r>
              <w:rPr>
                <w:spacing w:val="-6"/>
                <w:sz w:val="18"/>
              </w:rPr>
              <w:t xml:space="preserve"> </w:t>
            </w:r>
            <w:r>
              <w:rPr>
                <w:sz w:val="18"/>
              </w:rPr>
              <w:t>structure</w:t>
            </w:r>
            <w:r>
              <w:rPr>
                <w:spacing w:val="-7"/>
                <w:sz w:val="18"/>
              </w:rPr>
              <w:t xml:space="preserve"> </w:t>
            </w:r>
            <w:r>
              <w:rPr>
                <w:sz w:val="18"/>
              </w:rPr>
              <w:t>is</w:t>
            </w:r>
            <w:r>
              <w:rPr>
                <w:spacing w:val="-7"/>
                <w:sz w:val="18"/>
              </w:rPr>
              <w:t xml:space="preserve"> </w:t>
            </w:r>
            <w:r>
              <w:rPr>
                <w:sz w:val="18"/>
              </w:rPr>
              <w:t>an</w:t>
            </w:r>
            <w:r>
              <w:rPr>
                <w:spacing w:val="-7"/>
                <w:sz w:val="18"/>
              </w:rPr>
              <w:t xml:space="preserve"> </w:t>
            </w:r>
            <w:r>
              <w:rPr>
                <w:sz w:val="18"/>
              </w:rPr>
              <w:t>important</w:t>
            </w:r>
            <w:r>
              <w:rPr>
                <w:spacing w:val="-7"/>
                <w:sz w:val="18"/>
              </w:rPr>
              <w:t xml:space="preserve"> </w:t>
            </w:r>
            <w:r>
              <w:rPr>
                <w:sz w:val="18"/>
              </w:rPr>
              <w:t>part</w:t>
            </w:r>
            <w:r>
              <w:rPr>
                <w:spacing w:val="-7"/>
                <w:sz w:val="18"/>
              </w:rPr>
              <w:t xml:space="preserve"> </w:t>
            </w:r>
            <w:r>
              <w:rPr>
                <w:sz w:val="18"/>
              </w:rPr>
              <w:t xml:space="preserve">of aligning incentives between management and </w:t>
            </w:r>
            <w:r>
              <w:rPr>
                <w:spacing w:val="-2"/>
                <w:sz w:val="18"/>
              </w:rPr>
              <w:t>shareholders.</w:t>
            </w:r>
          </w:p>
        </w:tc>
      </w:tr>
      <w:tr w:rsidR="00173AAB" w14:paraId="1D7F222D" w14:textId="77777777">
        <w:trPr>
          <w:trHeight w:val="651"/>
        </w:trPr>
        <w:tc>
          <w:tcPr>
            <w:tcW w:w="2340" w:type="dxa"/>
            <w:tcBorders>
              <w:bottom w:val="single" w:sz="4" w:space="0" w:color="000000"/>
            </w:tcBorders>
          </w:tcPr>
          <w:p w14:paraId="2C871159"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54B16141" w14:textId="77777777" w:rsidR="00173AAB" w:rsidRDefault="00D621C5">
            <w:pPr>
              <w:pStyle w:val="TableParagraph"/>
              <w:spacing w:line="252" w:lineRule="auto"/>
              <w:ind w:left="108"/>
              <w:rPr>
                <w:b/>
                <w:sz w:val="18"/>
              </w:rPr>
            </w:pPr>
            <w:r>
              <w:rPr>
                <w:b/>
                <w:sz w:val="18"/>
              </w:rPr>
              <w:t>On which criteria have you assessed</w:t>
            </w:r>
            <w:r>
              <w:rPr>
                <w:b/>
                <w:spacing w:val="-8"/>
                <w:sz w:val="18"/>
              </w:rPr>
              <w:t xml:space="preserve"> </w:t>
            </w:r>
            <w:r>
              <w:rPr>
                <w:b/>
                <w:sz w:val="18"/>
              </w:rPr>
              <w:t>this</w:t>
            </w:r>
            <w:r>
              <w:rPr>
                <w:b/>
                <w:spacing w:val="-9"/>
                <w:sz w:val="18"/>
              </w:rPr>
              <w:t xml:space="preserve"> </w:t>
            </w:r>
            <w:r>
              <w:rPr>
                <w:b/>
                <w:sz w:val="18"/>
              </w:rPr>
              <w:t>vote</w:t>
            </w:r>
            <w:r>
              <w:rPr>
                <w:b/>
                <w:spacing w:val="-9"/>
                <w:sz w:val="18"/>
              </w:rPr>
              <w:t xml:space="preserve"> </w:t>
            </w:r>
            <w:r>
              <w:rPr>
                <w:b/>
                <w:sz w:val="18"/>
              </w:rPr>
              <w:t>to</w:t>
            </w:r>
            <w:r>
              <w:rPr>
                <w:b/>
                <w:spacing w:val="-8"/>
                <w:sz w:val="18"/>
              </w:rPr>
              <w:t xml:space="preserve"> </w:t>
            </w:r>
            <w:r>
              <w:rPr>
                <w:b/>
                <w:sz w:val="18"/>
              </w:rPr>
              <w:t>be</w:t>
            </w:r>
            <w:r>
              <w:rPr>
                <w:b/>
                <w:spacing w:val="-9"/>
                <w:sz w:val="18"/>
              </w:rPr>
              <w:t xml:space="preserve"> </w:t>
            </w:r>
            <w:r>
              <w:rPr>
                <w:b/>
                <w:sz w:val="18"/>
              </w:rPr>
              <w:t>most</w:t>
            </w:r>
          </w:p>
          <w:p w14:paraId="33ECDB9C" w14:textId="77777777" w:rsidR="00173AAB" w:rsidRDefault="00D621C5">
            <w:pPr>
              <w:pStyle w:val="TableParagraph"/>
              <w:spacing w:line="196" w:lineRule="exact"/>
              <w:ind w:left="108"/>
              <w:rPr>
                <w:b/>
                <w:sz w:val="18"/>
              </w:rPr>
            </w:pPr>
            <w:r>
              <w:rPr>
                <w:b/>
                <w:spacing w:val="-2"/>
                <w:sz w:val="18"/>
              </w:rPr>
              <w:t>significant?</w:t>
            </w:r>
          </w:p>
        </w:tc>
        <w:tc>
          <w:tcPr>
            <w:tcW w:w="4581" w:type="dxa"/>
            <w:tcBorders>
              <w:top w:val="single" w:sz="4" w:space="0" w:color="000000"/>
              <w:bottom w:val="single" w:sz="4" w:space="0" w:color="000000"/>
            </w:tcBorders>
          </w:tcPr>
          <w:p w14:paraId="20B1BB80" w14:textId="77777777" w:rsidR="00173AAB" w:rsidRDefault="00D621C5">
            <w:pPr>
              <w:pStyle w:val="TableParagraph"/>
              <w:spacing w:line="252" w:lineRule="auto"/>
              <w:ind w:left="268" w:right="129"/>
              <w:rPr>
                <w:sz w:val="18"/>
              </w:rPr>
            </w:pPr>
            <w:r>
              <w:rPr>
                <w:sz w:val="18"/>
              </w:rPr>
              <w:t>Compensation</w:t>
            </w:r>
            <w:r>
              <w:rPr>
                <w:spacing w:val="-6"/>
                <w:sz w:val="18"/>
              </w:rPr>
              <w:t xml:space="preserve"> </w:t>
            </w:r>
            <w:r>
              <w:rPr>
                <w:sz w:val="18"/>
              </w:rPr>
              <w:t>structure</w:t>
            </w:r>
            <w:r>
              <w:rPr>
                <w:spacing w:val="-7"/>
                <w:sz w:val="18"/>
              </w:rPr>
              <w:t xml:space="preserve"> </w:t>
            </w:r>
            <w:r>
              <w:rPr>
                <w:sz w:val="18"/>
              </w:rPr>
              <w:t>is</w:t>
            </w:r>
            <w:r>
              <w:rPr>
                <w:spacing w:val="-7"/>
                <w:sz w:val="18"/>
              </w:rPr>
              <w:t xml:space="preserve"> </w:t>
            </w:r>
            <w:r>
              <w:rPr>
                <w:sz w:val="18"/>
              </w:rPr>
              <w:t>an</w:t>
            </w:r>
            <w:r>
              <w:rPr>
                <w:spacing w:val="-7"/>
                <w:sz w:val="18"/>
              </w:rPr>
              <w:t xml:space="preserve"> </w:t>
            </w:r>
            <w:r>
              <w:rPr>
                <w:sz w:val="18"/>
              </w:rPr>
              <w:t>important</w:t>
            </w:r>
            <w:r>
              <w:rPr>
                <w:spacing w:val="-7"/>
                <w:sz w:val="18"/>
              </w:rPr>
              <w:t xml:space="preserve"> </w:t>
            </w:r>
            <w:r>
              <w:rPr>
                <w:sz w:val="18"/>
              </w:rPr>
              <w:t>part</w:t>
            </w:r>
            <w:r>
              <w:rPr>
                <w:spacing w:val="-7"/>
                <w:sz w:val="18"/>
              </w:rPr>
              <w:t xml:space="preserve"> </w:t>
            </w:r>
            <w:r>
              <w:rPr>
                <w:sz w:val="18"/>
              </w:rPr>
              <w:t>of aligning incentives between management and</w:t>
            </w:r>
          </w:p>
          <w:p w14:paraId="5D72F072" w14:textId="77777777" w:rsidR="00173AAB" w:rsidRDefault="00D621C5">
            <w:pPr>
              <w:pStyle w:val="TableParagraph"/>
              <w:spacing w:line="196" w:lineRule="exact"/>
              <w:ind w:left="268"/>
              <w:rPr>
                <w:sz w:val="18"/>
              </w:rPr>
            </w:pPr>
            <w:r>
              <w:rPr>
                <w:spacing w:val="-2"/>
                <w:sz w:val="18"/>
              </w:rPr>
              <w:t>shareholders.</w:t>
            </w:r>
          </w:p>
        </w:tc>
      </w:tr>
      <w:tr w:rsidR="00173AAB" w14:paraId="7DD0C927" w14:textId="77777777">
        <w:trPr>
          <w:trHeight w:val="230"/>
        </w:trPr>
        <w:tc>
          <w:tcPr>
            <w:tcW w:w="2340" w:type="dxa"/>
            <w:vMerge w:val="restart"/>
            <w:tcBorders>
              <w:top w:val="single" w:sz="4" w:space="0" w:color="000000"/>
            </w:tcBorders>
          </w:tcPr>
          <w:p w14:paraId="314EED3E" w14:textId="77777777" w:rsidR="00173AAB" w:rsidRDefault="00D621C5">
            <w:pPr>
              <w:pStyle w:val="TableParagraph"/>
              <w:spacing w:before="1" w:line="252" w:lineRule="auto"/>
              <w:ind w:left="107" w:right="156"/>
              <w:rPr>
                <w:b/>
                <w:sz w:val="18"/>
              </w:rPr>
            </w:pPr>
            <w:r>
              <w:rPr>
                <w:b/>
                <w:sz w:val="18"/>
              </w:rPr>
              <w:t>UBS - Life Climate Aware</w:t>
            </w:r>
            <w:r>
              <w:rPr>
                <w:b/>
                <w:spacing w:val="-15"/>
                <w:sz w:val="18"/>
              </w:rPr>
              <w:t xml:space="preserve"> </w:t>
            </w:r>
            <w:r>
              <w:rPr>
                <w:b/>
                <w:sz w:val="18"/>
              </w:rPr>
              <w:t>World</w:t>
            </w:r>
            <w:r>
              <w:rPr>
                <w:b/>
                <w:spacing w:val="-12"/>
                <w:sz w:val="18"/>
              </w:rPr>
              <w:t xml:space="preserve"> </w:t>
            </w:r>
            <w:r>
              <w:rPr>
                <w:b/>
                <w:sz w:val="18"/>
              </w:rPr>
              <w:t xml:space="preserve">Equity </w:t>
            </w:r>
            <w:r>
              <w:rPr>
                <w:b/>
                <w:spacing w:val="-4"/>
                <w:sz w:val="18"/>
              </w:rPr>
              <w:t>Fund</w:t>
            </w:r>
          </w:p>
        </w:tc>
        <w:tc>
          <w:tcPr>
            <w:tcW w:w="3079" w:type="dxa"/>
            <w:tcBorders>
              <w:top w:val="single" w:sz="4" w:space="0" w:color="000000"/>
              <w:bottom w:val="single" w:sz="4" w:space="0" w:color="000000"/>
            </w:tcBorders>
          </w:tcPr>
          <w:p w14:paraId="3BF035A5" w14:textId="77777777" w:rsidR="00173AAB" w:rsidRDefault="00D621C5">
            <w:pPr>
              <w:pStyle w:val="TableParagraph"/>
              <w:spacing w:before="7" w:line="203" w:lineRule="exact"/>
              <w:ind w:left="108"/>
              <w:rPr>
                <w:b/>
                <w:sz w:val="18"/>
              </w:rPr>
            </w:pPr>
            <w:r>
              <w:rPr>
                <w:b/>
                <w:sz w:val="18"/>
              </w:rPr>
              <w:t>Company</w:t>
            </w:r>
            <w:r>
              <w:rPr>
                <w:b/>
                <w:spacing w:val="-4"/>
                <w:sz w:val="18"/>
              </w:rPr>
              <w:t xml:space="preserve"> name</w:t>
            </w:r>
          </w:p>
        </w:tc>
        <w:tc>
          <w:tcPr>
            <w:tcW w:w="4581" w:type="dxa"/>
            <w:tcBorders>
              <w:top w:val="single" w:sz="4" w:space="0" w:color="000000"/>
              <w:bottom w:val="single" w:sz="4" w:space="0" w:color="000000"/>
            </w:tcBorders>
          </w:tcPr>
          <w:p w14:paraId="0946D7C8" w14:textId="77777777" w:rsidR="00173AAB" w:rsidRDefault="00D621C5">
            <w:pPr>
              <w:pStyle w:val="TableParagraph"/>
              <w:spacing w:before="7" w:line="203" w:lineRule="exact"/>
              <w:ind w:left="268"/>
              <w:rPr>
                <w:sz w:val="18"/>
              </w:rPr>
            </w:pPr>
            <w:r>
              <w:rPr>
                <w:sz w:val="18"/>
              </w:rPr>
              <w:t>Shell</w:t>
            </w:r>
            <w:r>
              <w:rPr>
                <w:spacing w:val="-3"/>
                <w:sz w:val="18"/>
              </w:rPr>
              <w:t xml:space="preserve"> </w:t>
            </w:r>
            <w:r>
              <w:rPr>
                <w:spacing w:val="-5"/>
                <w:sz w:val="18"/>
              </w:rPr>
              <w:t>Plc</w:t>
            </w:r>
          </w:p>
        </w:tc>
      </w:tr>
      <w:tr w:rsidR="00173AAB" w14:paraId="1E62B050" w14:textId="77777777">
        <w:trPr>
          <w:trHeight w:val="230"/>
        </w:trPr>
        <w:tc>
          <w:tcPr>
            <w:tcW w:w="2340" w:type="dxa"/>
            <w:vMerge/>
            <w:tcBorders>
              <w:top w:val="nil"/>
            </w:tcBorders>
          </w:tcPr>
          <w:p w14:paraId="4DC1D188" w14:textId="77777777" w:rsidR="00173AAB" w:rsidRDefault="00173AAB">
            <w:pPr>
              <w:rPr>
                <w:sz w:val="2"/>
                <w:szCs w:val="2"/>
              </w:rPr>
            </w:pPr>
          </w:p>
        </w:tc>
        <w:tc>
          <w:tcPr>
            <w:tcW w:w="3079" w:type="dxa"/>
            <w:tcBorders>
              <w:top w:val="single" w:sz="4" w:space="0" w:color="000000"/>
              <w:bottom w:val="single" w:sz="4" w:space="0" w:color="000000"/>
            </w:tcBorders>
          </w:tcPr>
          <w:p w14:paraId="1F902BB2" w14:textId="77777777" w:rsidR="00173AAB" w:rsidRDefault="00D621C5">
            <w:pPr>
              <w:pStyle w:val="TableParagraph"/>
              <w:spacing w:before="7" w:line="203" w:lineRule="exact"/>
              <w:ind w:left="108"/>
              <w:rPr>
                <w:b/>
                <w:sz w:val="18"/>
              </w:rPr>
            </w:pPr>
            <w:r>
              <w:rPr>
                <w:b/>
                <w:sz w:val="18"/>
              </w:rPr>
              <w:t>Date</w:t>
            </w:r>
            <w:r>
              <w:rPr>
                <w:b/>
                <w:spacing w:val="-3"/>
                <w:sz w:val="18"/>
              </w:rPr>
              <w:t xml:space="preserve"> </w:t>
            </w:r>
            <w:r>
              <w:rPr>
                <w:b/>
                <w:sz w:val="18"/>
              </w:rPr>
              <w:t>of</w:t>
            </w:r>
            <w:r>
              <w:rPr>
                <w:b/>
                <w:spacing w:val="-1"/>
                <w:sz w:val="18"/>
              </w:rPr>
              <w:t xml:space="preserve"> </w:t>
            </w:r>
            <w:r>
              <w:rPr>
                <w:b/>
                <w:spacing w:val="-4"/>
                <w:sz w:val="18"/>
              </w:rPr>
              <w:t>vote</w:t>
            </w:r>
          </w:p>
        </w:tc>
        <w:tc>
          <w:tcPr>
            <w:tcW w:w="4581" w:type="dxa"/>
            <w:tcBorders>
              <w:top w:val="single" w:sz="4" w:space="0" w:color="000000"/>
              <w:bottom w:val="single" w:sz="4" w:space="0" w:color="000000"/>
            </w:tcBorders>
          </w:tcPr>
          <w:p w14:paraId="78E9049B" w14:textId="77777777" w:rsidR="00173AAB" w:rsidRDefault="00D621C5">
            <w:pPr>
              <w:pStyle w:val="TableParagraph"/>
              <w:spacing w:before="7" w:line="203" w:lineRule="exact"/>
              <w:ind w:left="268"/>
              <w:rPr>
                <w:sz w:val="18"/>
              </w:rPr>
            </w:pPr>
            <w:r>
              <w:rPr>
                <w:sz w:val="18"/>
              </w:rPr>
              <w:t>21</w:t>
            </w:r>
            <w:r>
              <w:rPr>
                <w:spacing w:val="-2"/>
                <w:sz w:val="18"/>
              </w:rPr>
              <w:t xml:space="preserve"> </w:t>
            </w:r>
            <w:r>
              <w:rPr>
                <w:sz w:val="18"/>
              </w:rPr>
              <w:t>May</w:t>
            </w:r>
            <w:r>
              <w:rPr>
                <w:spacing w:val="-1"/>
                <w:sz w:val="18"/>
              </w:rPr>
              <w:t xml:space="preserve"> </w:t>
            </w:r>
            <w:r>
              <w:rPr>
                <w:spacing w:val="-4"/>
                <w:sz w:val="18"/>
              </w:rPr>
              <w:t>2024</w:t>
            </w:r>
          </w:p>
        </w:tc>
      </w:tr>
      <w:tr w:rsidR="00173AAB" w14:paraId="2720D568" w14:textId="77777777">
        <w:trPr>
          <w:trHeight w:val="242"/>
        </w:trPr>
        <w:tc>
          <w:tcPr>
            <w:tcW w:w="2340" w:type="dxa"/>
            <w:vMerge/>
            <w:tcBorders>
              <w:top w:val="nil"/>
            </w:tcBorders>
          </w:tcPr>
          <w:p w14:paraId="4B12A63C" w14:textId="77777777" w:rsidR="00173AAB" w:rsidRDefault="00173AAB">
            <w:pPr>
              <w:rPr>
                <w:sz w:val="2"/>
                <w:szCs w:val="2"/>
              </w:rPr>
            </w:pPr>
          </w:p>
        </w:tc>
        <w:tc>
          <w:tcPr>
            <w:tcW w:w="3079" w:type="dxa"/>
            <w:vMerge w:val="restart"/>
            <w:tcBorders>
              <w:top w:val="single" w:sz="4" w:space="0" w:color="000000"/>
              <w:bottom w:val="single" w:sz="4" w:space="0" w:color="000000"/>
            </w:tcBorders>
          </w:tcPr>
          <w:p w14:paraId="258015FA" w14:textId="77777777" w:rsidR="00173AAB" w:rsidRDefault="00D621C5">
            <w:pPr>
              <w:pStyle w:val="TableParagraph"/>
              <w:spacing w:before="1" w:line="252" w:lineRule="auto"/>
              <w:ind w:left="108" w:right="304"/>
              <w:rPr>
                <w:b/>
                <w:sz w:val="18"/>
              </w:rPr>
            </w:pPr>
            <w:r>
              <w:rPr>
                <w:b/>
                <w:sz w:val="18"/>
              </w:rPr>
              <w:t>Approximate size of fund's/mandate's</w:t>
            </w:r>
            <w:r>
              <w:rPr>
                <w:b/>
                <w:spacing w:val="-13"/>
                <w:sz w:val="18"/>
              </w:rPr>
              <w:t xml:space="preserve"> </w:t>
            </w:r>
            <w:r>
              <w:rPr>
                <w:b/>
                <w:sz w:val="18"/>
              </w:rPr>
              <w:t>holding</w:t>
            </w:r>
            <w:r>
              <w:rPr>
                <w:b/>
                <w:spacing w:val="-12"/>
                <w:sz w:val="18"/>
              </w:rPr>
              <w:t xml:space="preserve"> </w:t>
            </w:r>
            <w:r>
              <w:rPr>
                <w:b/>
                <w:sz w:val="18"/>
              </w:rPr>
              <w:t>as</w:t>
            </w:r>
            <w:r>
              <w:rPr>
                <w:b/>
                <w:spacing w:val="-13"/>
                <w:sz w:val="18"/>
              </w:rPr>
              <w:t xml:space="preserve"> </w:t>
            </w:r>
            <w:r>
              <w:rPr>
                <w:b/>
                <w:sz w:val="18"/>
              </w:rPr>
              <w:t>at the date of the vote (as % of</w:t>
            </w:r>
          </w:p>
          <w:p w14:paraId="3DD7EAEB" w14:textId="77777777" w:rsidR="00173AAB" w:rsidRDefault="00D621C5">
            <w:pPr>
              <w:pStyle w:val="TableParagraph"/>
              <w:spacing w:line="196" w:lineRule="exact"/>
              <w:ind w:left="108"/>
              <w:rPr>
                <w:b/>
                <w:sz w:val="18"/>
              </w:rPr>
            </w:pPr>
            <w:r>
              <w:rPr>
                <w:b/>
                <w:spacing w:val="-2"/>
                <w:sz w:val="18"/>
              </w:rPr>
              <w:t>portfolio)</w:t>
            </w:r>
          </w:p>
        </w:tc>
        <w:tc>
          <w:tcPr>
            <w:tcW w:w="4581" w:type="dxa"/>
            <w:tcBorders>
              <w:top w:val="single" w:sz="4" w:space="0" w:color="000000"/>
            </w:tcBorders>
          </w:tcPr>
          <w:p w14:paraId="1F5BFDB5" w14:textId="77777777" w:rsidR="00173AAB" w:rsidRDefault="00173AAB">
            <w:pPr>
              <w:pStyle w:val="TableParagraph"/>
              <w:rPr>
                <w:rFonts w:ascii="Times New Roman"/>
                <w:sz w:val="16"/>
              </w:rPr>
            </w:pPr>
          </w:p>
        </w:tc>
      </w:tr>
      <w:tr w:rsidR="00173AAB" w14:paraId="1DC463DA" w14:textId="77777777">
        <w:trPr>
          <w:trHeight w:val="617"/>
        </w:trPr>
        <w:tc>
          <w:tcPr>
            <w:tcW w:w="2340" w:type="dxa"/>
          </w:tcPr>
          <w:p w14:paraId="31A7C9A7" w14:textId="77777777" w:rsidR="00173AAB" w:rsidRDefault="00173AAB">
            <w:pPr>
              <w:pStyle w:val="TableParagraph"/>
              <w:rPr>
                <w:rFonts w:ascii="Times New Roman"/>
                <w:sz w:val="18"/>
              </w:rPr>
            </w:pPr>
          </w:p>
        </w:tc>
        <w:tc>
          <w:tcPr>
            <w:tcW w:w="3079" w:type="dxa"/>
            <w:vMerge/>
            <w:tcBorders>
              <w:top w:val="nil"/>
              <w:bottom w:val="single" w:sz="4" w:space="0" w:color="000000"/>
            </w:tcBorders>
          </w:tcPr>
          <w:p w14:paraId="0CEFE177" w14:textId="77777777" w:rsidR="00173AAB" w:rsidRDefault="00173AAB">
            <w:pPr>
              <w:rPr>
                <w:sz w:val="2"/>
                <w:szCs w:val="2"/>
              </w:rPr>
            </w:pPr>
          </w:p>
        </w:tc>
        <w:tc>
          <w:tcPr>
            <w:tcW w:w="4581" w:type="dxa"/>
            <w:tcBorders>
              <w:bottom w:val="single" w:sz="4" w:space="0" w:color="000000"/>
            </w:tcBorders>
          </w:tcPr>
          <w:p w14:paraId="69A944E1" w14:textId="77777777" w:rsidR="00173AAB" w:rsidRDefault="00D621C5">
            <w:pPr>
              <w:pStyle w:val="TableParagraph"/>
              <w:spacing w:before="74"/>
              <w:ind w:left="268"/>
              <w:rPr>
                <w:i/>
                <w:sz w:val="18"/>
              </w:rPr>
            </w:pPr>
            <w:r>
              <w:rPr>
                <w:i/>
                <w:sz w:val="18"/>
              </w:rPr>
              <w:t>Not</w:t>
            </w:r>
            <w:r>
              <w:rPr>
                <w:i/>
                <w:spacing w:val="-2"/>
                <w:sz w:val="18"/>
              </w:rPr>
              <w:t xml:space="preserve"> provided</w:t>
            </w:r>
          </w:p>
        </w:tc>
      </w:tr>
      <w:tr w:rsidR="00173AAB" w14:paraId="4F3F737B" w14:textId="77777777">
        <w:trPr>
          <w:trHeight w:val="1086"/>
        </w:trPr>
        <w:tc>
          <w:tcPr>
            <w:tcW w:w="2340" w:type="dxa"/>
          </w:tcPr>
          <w:p w14:paraId="12375C31"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70D88DE7" w14:textId="77777777" w:rsidR="00173AAB" w:rsidRDefault="00173AAB">
            <w:pPr>
              <w:pStyle w:val="TableParagraph"/>
              <w:rPr>
                <w:sz w:val="18"/>
              </w:rPr>
            </w:pPr>
          </w:p>
          <w:p w14:paraId="3EC8C969" w14:textId="77777777" w:rsidR="00173AAB" w:rsidRDefault="00173AAB">
            <w:pPr>
              <w:pStyle w:val="TableParagraph"/>
              <w:spacing w:before="21"/>
              <w:rPr>
                <w:sz w:val="18"/>
              </w:rPr>
            </w:pPr>
          </w:p>
          <w:p w14:paraId="37E3899A" w14:textId="77777777" w:rsidR="00173AAB" w:rsidRDefault="00D621C5">
            <w:pPr>
              <w:pStyle w:val="TableParagraph"/>
              <w:ind w:left="108"/>
              <w:rPr>
                <w:b/>
                <w:sz w:val="18"/>
              </w:rPr>
            </w:pPr>
            <w:r>
              <w:rPr>
                <w:b/>
                <w:sz w:val="18"/>
              </w:rPr>
              <w:t>Summary</w:t>
            </w:r>
            <w:r>
              <w:rPr>
                <w:b/>
                <w:spacing w:val="-3"/>
                <w:sz w:val="18"/>
              </w:rPr>
              <w:t xml:space="preserve"> </w:t>
            </w:r>
            <w:r>
              <w:rPr>
                <w:b/>
                <w:sz w:val="18"/>
              </w:rPr>
              <w:t>of</w:t>
            </w:r>
            <w:r>
              <w:rPr>
                <w:b/>
                <w:spacing w:val="-3"/>
                <w:sz w:val="18"/>
              </w:rPr>
              <w:t xml:space="preserve"> </w:t>
            </w:r>
            <w:r>
              <w:rPr>
                <w:b/>
                <w:sz w:val="18"/>
              </w:rPr>
              <w:t>the</w:t>
            </w:r>
            <w:r>
              <w:rPr>
                <w:b/>
                <w:spacing w:val="-2"/>
                <w:sz w:val="18"/>
              </w:rPr>
              <w:t xml:space="preserve"> resolution</w:t>
            </w:r>
          </w:p>
        </w:tc>
        <w:tc>
          <w:tcPr>
            <w:tcW w:w="4581" w:type="dxa"/>
            <w:tcBorders>
              <w:top w:val="single" w:sz="4" w:space="0" w:color="000000"/>
              <w:bottom w:val="single" w:sz="4" w:space="0" w:color="000000"/>
            </w:tcBorders>
          </w:tcPr>
          <w:p w14:paraId="2F22A539" w14:textId="77777777" w:rsidR="00173AAB" w:rsidRDefault="00D621C5">
            <w:pPr>
              <w:pStyle w:val="TableParagraph"/>
              <w:spacing w:line="252" w:lineRule="auto"/>
              <w:ind w:left="268"/>
              <w:rPr>
                <w:sz w:val="18"/>
              </w:rPr>
            </w:pPr>
            <w:r>
              <w:rPr>
                <w:sz w:val="18"/>
              </w:rPr>
              <w:t>Advise Shell to Align its Medium-Term Emissions Reduction Targets Covering the Greenhouse Gas (GHG)</w:t>
            </w:r>
            <w:r>
              <w:rPr>
                <w:spacing w:val="-5"/>
                <w:sz w:val="18"/>
              </w:rPr>
              <w:t xml:space="preserve"> </w:t>
            </w:r>
            <w:r>
              <w:rPr>
                <w:sz w:val="18"/>
              </w:rPr>
              <w:t>Emissions</w:t>
            </w:r>
            <w:r>
              <w:rPr>
                <w:spacing w:val="-5"/>
                <w:sz w:val="18"/>
              </w:rPr>
              <w:t xml:space="preserve"> </w:t>
            </w:r>
            <w:r>
              <w:rPr>
                <w:sz w:val="18"/>
              </w:rPr>
              <w:t>of</w:t>
            </w:r>
            <w:r>
              <w:rPr>
                <w:spacing w:val="-5"/>
                <w:sz w:val="18"/>
              </w:rPr>
              <w:t xml:space="preserve"> </w:t>
            </w:r>
            <w:r>
              <w:rPr>
                <w:sz w:val="18"/>
              </w:rPr>
              <w:t>the</w:t>
            </w:r>
            <w:r>
              <w:rPr>
                <w:spacing w:val="-6"/>
                <w:sz w:val="18"/>
              </w:rPr>
              <w:t xml:space="preserve"> </w:t>
            </w:r>
            <w:r>
              <w:rPr>
                <w:sz w:val="18"/>
              </w:rPr>
              <w:t>Use</w:t>
            </w:r>
            <w:r>
              <w:rPr>
                <w:spacing w:val="-6"/>
                <w:sz w:val="18"/>
              </w:rPr>
              <w:t xml:space="preserve"> </w:t>
            </w:r>
            <w:r>
              <w:rPr>
                <w:sz w:val="18"/>
              </w:rPr>
              <w:t>of</w:t>
            </w:r>
            <w:r>
              <w:rPr>
                <w:spacing w:val="-5"/>
                <w:sz w:val="18"/>
              </w:rPr>
              <w:t xml:space="preserve"> </w:t>
            </w:r>
            <w:r>
              <w:rPr>
                <w:sz w:val="18"/>
              </w:rPr>
              <w:t>its</w:t>
            </w:r>
            <w:r>
              <w:rPr>
                <w:spacing w:val="-5"/>
                <w:sz w:val="18"/>
              </w:rPr>
              <w:t xml:space="preserve"> </w:t>
            </w:r>
            <w:r>
              <w:rPr>
                <w:sz w:val="18"/>
              </w:rPr>
              <w:t>Energy</w:t>
            </w:r>
            <w:r>
              <w:rPr>
                <w:spacing w:val="-5"/>
                <w:sz w:val="18"/>
              </w:rPr>
              <w:t xml:space="preserve"> </w:t>
            </w:r>
            <w:r>
              <w:rPr>
                <w:sz w:val="18"/>
              </w:rPr>
              <w:t>Products (Scope 3) with the Goal of the Paris Climate</w:t>
            </w:r>
          </w:p>
          <w:p w14:paraId="5F295219" w14:textId="77777777" w:rsidR="00173AAB" w:rsidRDefault="00D621C5">
            <w:pPr>
              <w:pStyle w:val="TableParagraph"/>
              <w:spacing w:before="1" w:line="197" w:lineRule="exact"/>
              <w:ind w:left="268"/>
              <w:rPr>
                <w:sz w:val="18"/>
              </w:rPr>
            </w:pPr>
            <w:r>
              <w:rPr>
                <w:spacing w:val="-2"/>
                <w:sz w:val="18"/>
              </w:rPr>
              <w:t>Agreement</w:t>
            </w:r>
          </w:p>
        </w:tc>
      </w:tr>
      <w:tr w:rsidR="00173AAB" w14:paraId="003AF1FF" w14:textId="77777777">
        <w:trPr>
          <w:trHeight w:val="216"/>
        </w:trPr>
        <w:tc>
          <w:tcPr>
            <w:tcW w:w="2340" w:type="dxa"/>
          </w:tcPr>
          <w:p w14:paraId="503E0CD3" w14:textId="77777777" w:rsidR="00173AAB" w:rsidRDefault="00173AAB">
            <w:pPr>
              <w:pStyle w:val="TableParagraph"/>
              <w:rPr>
                <w:rFonts w:ascii="Times New Roman"/>
                <w:sz w:val="14"/>
              </w:rPr>
            </w:pPr>
          </w:p>
        </w:tc>
        <w:tc>
          <w:tcPr>
            <w:tcW w:w="3079" w:type="dxa"/>
            <w:tcBorders>
              <w:top w:val="single" w:sz="4" w:space="0" w:color="000000"/>
              <w:bottom w:val="single" w:sz="4" w:space="0" w:color="000000"/>
            </w:tcBorders>
          </w:tcPr>
          <w:p w14:paraId="777EDE01" w14:textId="77777777" w:rsidR="00173AAB" w:rsidRDefault="00D621C5">
            <w:pPr>
              <w:pStyle w:val="TableParagraph"/>
              <w:spacing w:line="197" w:lineRule="exact"/>
              <w:ind w:left="108"/>
              <w:rPr>
                <w:b/>
                <w:sz w:val="18"/>
              </w:rPr>
            </w:pPr>
            <w:r>
              <w:rPr>
                <w:b/>
                <w:sz w:val="18"/>
              </w:rPr>
              <w:t>How</w:t>
            </w:r>
            <w:r>
              <w:rPr>
                <w:b/>
                <w:spacing w:val="-2"/>
                <w:sz w:val="18"/>
              </w:rPr>
              <w:t xml:space="preserve"> </w:t>
            </w:r>
            <w:r>
              <w:rPr>
                <w:b/>
                <w:sz w:val="18"/>
              </w:rPr>
              <w:t>you</w:t>
            </w:r>
            <w:r>
              <w:rPr>
                <w:b/>
                <w:spacing w:val="-1"/>
                <w:sz w:val="18"/>
              </w:rPr>
              <w:t xml:space="preserve"> </w:t>
            </w:r>
            <w:r>
              <w:rPr>
                <w:b/>
                <w:spacing w:val="-2"/>
                <w:sz w:val="18"/>
              </w:rPr>
              <w:t>voted?</w:t>
            </w:r>
          </w:p>
        </w:tc>
        <w:tc>
          <w:tcPr>
            <w:tcW w:w="4581" w:type="dxa"/>
            <w:tcBorders>
              <w:top w:val="single" w:sz="4" w:space="0" w:color="000000"/>
              <w:bottom w:val="single" w:sz="4" w:space="0" w:color="000000"/>
            </w:tcBorders>
          </w:tcPr>
          <w:p w14:paraId="5917C705" w14:textId="77777777" w:rsidR="00173AAB" w:rsidRDefault="00D621C5">
            <w:pPr>
              <w:pStyle w:val="TableParagraph"/>
              <w:spacing w:line="197" w:lineRule="exact"/>
              <w:ind w:left="268"/>
              <w:rPr>
                <w:sz w:val="18"/>
              </w:rPr>
            </w:pPr>
            <w:r>
              <w:rPr>
                <w:sz w:val="18"/>
              </w:rPr>
              <w:t>Votes</w:t>
            </w:r>
            <w:r>
              <w:rPr>
                <w:spacing w:val="-4"/>
                <w:sz w:val="18"/>
              </w:rPr>
              <w:t xml:space="preserve"> </w:t>
            </w:r>
            <w:r>
              <w:rPr>
                <w:sz w:val="18"/>
              </w:rPr>
              <w:t>against</w:t>
            </w:r>
            <w:r>
              <w:rPr>
                <w:spacing w:val="-3"/>
                <w:sz w:val="18"/>
              </w:rPr>
              <w:t xml:space="preserve"> </w:t>
            </w:r>
            <w:r>
              <w:rPr>
                <w:sz w:val="18"/>
              </w:rPr>
              <w:t>resolution</w:t>
            </w:r>
            <w:r>
              <w:rPr>
                <w:spacing w:val="-4"/>
                <w:sz w:val="18"/>
              </w:rPr>
              <w:t xml:space="preserve"> </w:t>
            </w:r>
            <w:r>
              <w:rPr>
                <w:sz w:val="18"/>
              </w:rPr>
              <w:t>(against</w:t>
            </w:r>
            <w:r>
              <w:rPr>
                <w:spacing w:val="-2"/>
                <w:sz w:val="18"/>
              </w:rPr>
              <w:t xml:space="preserve"> management)</w:t>
            </w:r>
          </w:p>
        </w:tc>
      </w:tr>
      <w:tr w:rsidR="00173AAB" w14:paraId="479FAF05" w14:textId="77777777">
        <w:trPr>
          <w:trHeight w:val="869"/>
        </w:trPr>
        <w:tc>
          <w:tcPr>
            <w:tcW w:w="2340" w:type="dxa"/>
          </w:tcPr>
          <w:p w14:paraId="70627BAE"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0D2FBD53" w14:textId="77777777" w:rsidR="00173AAB" w:rsidRDefault="00D621C5">
            <w:pPr>
              <w:pStyle w:val="TableParagraph"/>
              <w:spacing w:before="1" w:line="252" w:lineRule="auto"/>
              <w:ind w:left="108"/>
              <w:rPr>
                <w:b/>
                <w:sz w:val="18"/>
              </w:rPr>
            </w:pPr>
            <w:r>
              <w:rPr>
                <w:b/>
                <w:sz w:val="18"/>
              </w:rPr>
              <w:t>Where you voted against management, did you communicate</w:t>
            </w:r>
            <w:r>
              <w:rPr>
                <w:b/>
                <w:spacing w:val="-9"/>
                <w:sz w:val="18"/>
              </w:rPr>
              <w:t xml:space="preserve"> </w:t>
            </w:r>
            <w:r>
              <w:rPr>
                <w:b/>
                <w:sz w:val="18"/>
              </w:rPr>
              <w:t>your</w:t>
            </w:r>
            <w:r>
              <w:rPr>
                <w:b/>
                <w:spacing w:val="-10"/>
                <w:sz w:val="18"/>
              </w:rPr>
              <w:t xml:space="preserve"> </w:t>
            </w:r>
            <w:r>
              <w:rPr>
                <w:b/>
                <w:sz w:val="18"/>
              </w:rPr>
              <w:t>intent</w:t>
            </w:r>
            <w:r>
              <w:rPr>
                <w:b/>
                <w:spacing w:val="-9"/>
                <w:sz w:val="18"/>
              </w:rPr>
              <w:t xml:space="preserve"> </w:t>
            </w:r>
            <w:r>
              <w:rPr>
                <w:b/>
                <w:sz w:val="18"/>
              </w:rPr>
              <w:t>to</w:t>
            </w:r>
            <w:r>
              <w:rPr>
                <w:b/>
                <w:spacing w:val="-10"/>
                <w:sz w:val="18"/>
              </w:rPr>
              <w:t xml:space="preserve"> </w:t>
            </w:r>
            <w:r>
              <w:rPr>
                <w:b/>
                <w:sz w:val="18"/>
              </w:rPr>
              <w:t>the</w:t>
            </w:r>
          </w:p>
          <w:p w14:paraId="7B7EC56F" w14:textId="77777777" w:rsidR="00173AAB" w:rsidRDefault="00D621C5">
            <w:pPr>
              <w:pStyle w:val="TableParagraph"/>
              <w:spacing w:line="196" w:lineRule="exact"/>
              <w:ind w:left="108"/>
              <w:rPr>
                <w:b/>
                <w:sz w:val="18"/>
              </w:rPr>
            </w:pPr>
            <w:r>
              <w:rPr>
                <w:b/>
                <w:sz w:val="18"/>
              </w:rPr>
              <w:t>company</w:t>
            </w:r>
            <w:r>
              <w:rPr>
                <w:b/>
                <w:spacing w:val="-3"/>
                <w:sz w:val="18"/>
              </w:rPr>
              <w:t xml:space="preserve"> </w:t>
            </w:r>
            <w:r>
              <w:rPr>
                <w:b/>
                <w:sz w:val="18"/>
              </w:rPr>
              <w:t>ahead</w:t>
            </w:r>
            <w:r>
              <w:rPr>
                <w:b/>
                <w:spacing w:val="-1"/>
                <w:sz w:val="18"/>
              </w:rPr>
              <w:t xml:space="preserve"> </w:t>
            </w:r>
            <w:r>
              <w:rPr>
                <w:b/>
                <w:sz w:val="18"/>
              </w:rPr>
              <w:t>of</w:t>
            </w:r>
            <w:r>
              <w:rPr>
                <w:b/>
                <w:spacing w:val="-1"/>
                <w:sz w:val="18"/>
              </w:rPr>
              <w:t xml:space="preserve"> </w:t>
            </w:r>
            <w:r>
              <w:rPr>
                <w:b/>
                <w:sz w:val="18"/>
              </w:rPr>
              <w:t>the</w:t>
            </w:r>
            <w:r>
              <w:rPr>
                <w:b/>
                <w:spacing w:val="-3"/>
                <w:sz w:val="18"/>
              </w:rPr>
              <w:t xml:space="preserve"> </w:t>
            </w:r>
            <w:r>
              <w:rPr>
                <w:b/>
                <w:spacing w:val="-4"/>
                <w:sz w:val="18"/>
              </w:rPr>
              <w:t>vote?</w:t>
            </w:r>
          </w:p>
        </w:tc>
        <w:tc>
          <w:tcPr>
            <w:tcW w:w="4581" w:type="dxa"/>
            <w:tcBorders>
              <w:top w:val="single" w:sz="4" w:space="0" w:color="000000"/>
              <w:bottom w:val="single" w:sz="4" w:space="0" w:color="000000"/>
            </w:tcBorders>
          </w:tcPr>
          <w:p w14:paraId="49691A93" w14:textId="77777777" w:rsidR="00173AAB" w:rsidRDefault="00173AAB">
            <w:pPr>
              <w:pStyle w:val="TableParagraph"/>
              <w:spacing w:before="119"/>
              <w:rPr>
                <w:sz w:val="18"/>
              </w:rPr>
            </w:pPr>
          </w:p>
          <w:p w14:paraId="602D5EEE" w14:textId="77777777" w:rsidR="00173AAB" w:rsidRDefault="00D621C5">
            <w:pPr>
              <w:pStyle w:val="TableParagraph"/>
              <w:ind w:left="268"/>
              <w:rPr>
                <w:sz w:val="18"/>
              </w:rPr>
            </w:pPr>
            <w:r>
              <w:rPr>
                <w:sz w:val="18"/>
              </w:rPr>
              <w:t>Company</w:t>
            </w:r>
            <w:r>
              <w:rPr>
                <w:spacing w:val="-3"/>
                <w:sz w:val="18"/>
              </w:rPr>
              <w:t xml:space="preserve"> </w:t>
            </w:r>
            <w:r>
              <w:rPr>
                <w:sz w:val="18"/>
              </w:rPr>
              <w:t>not</w:t>
            </w:r>
            <w:r>
              <w:rPr>
                <w:spacing w:val="-2"/>
                <w:sz w:val="18"/>
              </w:rPr>
              <w:t xml:space="preserve"> </w:t>
            </w:r>
            <w:r>
              <w:rPr>
                <w:sz w:val="18"/>
              </w:rPr>
              <w:t>advised</w:t>
            </w:r>
            <w:r>
              <w:rPr>
                <w:spacing w:val="-3"/>
                <w:sz w:val="18"/>
              </w:rPr>
              <w:t xml:space="preserve"> </w:t>
            </w:r>
            <w:r>
              <w:rPr>
                <w:sz w:val="18"/>
              </w:rPr>
              <w:t>prior</w:t>
            </w:r>
            <w:r>
              <w:rPr>
                <w:spacing w:val="-2"/>
                <w:sz w:val="18"/>
              </w:rPr>
              <w:t xml:space="preserve"> </w:t>
            </w:r>
            <w:r>
              <w:rPr>
                <w:sz w:val="18"/>
              </w:rPr>
              <w:t>to</w:t>
            </w:r>
            <w:r>
              <w:rPr>
                <w:spacing w:val="-1"/>
                <w:sz w:val="18"/>
              </w:rPr>
              <w:t xml:space="preserve"> </w:t>
            </w:r>
            <w:r>
              <w:rPr>
                <w:spacing w:val="-2"/>
                <w:sz w:val="18"/>
              </w:rPr>
              <w:t>meeting</w:t>
            </w:r>
          </w:p>
        </w:tc>
      </w:tr>
      <w:tr w:rsidR="00173AAB" w14:paraId="15089B38" w14:textId="77777777">
        <w:trPr>
          <w:trHeight w:val="3694"/>
        </w:trPr>
        <w:tc>
          <w:tcPr>
            <w:tcW w:w="2340" w:type="dxa"/>
          </w:tcPr>
          <w:p w14:paraId="540A357F" w14:textId="77777777" w:rsidR="00173AAB" w:rsidRDefault="00173AAB">
            <w:pPr>
              <w:pStyle w:val="TableParagraph"/>
              <w:rPr>
                <w:rFonts w:ascii="Times New Roman"/>
                <w:sz w:val="18"/>
              </w:rPr>
            </w:pPr>
          </w:p>
        </w:tc>
        <w:tc>
          <w:tcPr>
            <w:tcW w:w="3079" w:type="dxa"/>
            <w:tcBorders>
              <w:top w:val="single" w:sz="4" w:space="0" w:color="000000"/>
              <w:bottom w:val="single" w:sz="4" w:space="0" w:color="000000"/>
            </w:tcBorders>
          </w:tcPr>
          <w:p w14:paraId="26B32B72" w14:textId="77777777" w:rsidR="00173AAB" w:rsidRDefault="00173AAB">
            <w:pPr>
              <w:pStyle w:val="TableParagraph"/>
              <w:rPr>
                <w:sz w:val="18"/>
              </w:rPr>
            </w:pPr>
          </w:p>
          <w:p w14:paraId="429673E1" w14:textId="77777777" w:rsidR="00173AAB" w:rsidRDefault="00173AAB">
            <w:pPr>
              <w:pStyle w:val="TableParagraph"/>
              <w:rPr>
                <w:sz w:val="18"/>
              </w:rPr>
            </w:pPr>
          </w:p>
          <w:p w14:paraId="20E852CF" w14:textId="77777777" w:rsidR="00173AAB" w:rsidRDefault="00173AAB">
            <w:pPr>
              <w:pStyle w:val="TableParagraph"/>
              <w:rPr>
                <w:sz w:val="18"/>
              </w:rPr>
            </w:pPr>
          </w:p>
          <w:p w14:paraId="0BBDA166" w14:textId="77777777" w:rsidR="00173AAB" w:rsidRDefault="00173AAB">
            <w:pPr>
              <w:pStyle w:val="TableParagraph"/>
              <w:rPr>
                <w:sz w:val="18"/>
              </w:rPr>
            </w:pPr>
          </w:p>
          <w:p w14:paraId="04E58380" w14:textId="77777777" w:rsidR="00173AAB" w:rsidRDefault="00173AAB">
            <w:pPr>
              <w:pStyle w:val="TableParagraph"/>
              <w:rPr>
                <w:sz w:val="18"/>
              </w:rPr>
            </w:pPr>
          </w:p>
          <w:p w14:paraId="73F276E0" w14:textId="77777777" w:rsidR="00173AAB" w:rsidRDefault="00173AAB">
            <w:pPr>
              <w:pStyle w:val="TableParagraph"/>
              <w:rPr>
                <w:sz w:val="18"/>
              </w:rPr>
            </w:pPr>
          </w:p>
          <w:p w14:paraId="37C7641D" w14:textId="77777777" w:rsidR="00173AAB" w:rsidRDefault="00173AAB">
            <w:pPr>
              <w:pStyle w:val="TableParagraph"/>
              <w:spacing w:before="182"/>
              <w:rPr>
                <w:sz w:val="18"/>
              </w:rPr>
            </w:pPr>
          </w:p>
          <w:p w14:paraId="7758865F" w14:textId="77777777" w:rsidR="00173AAB" w:rsidRDefault="00D621C5">
            <w:pPr>
              <w:pStyle w:val="TableParagraph"/>
              <w:spacing w:line="252" w:lineRule="auto"/>
              <w:ind w:left="108" w:right="304"/>
              <w:rPr>
                <w:b/>
                <w:sz w:val="18"/>
              </w:rPr>
            </w:pPr>
            <w:r>
              <w:rPr>
                <w:b/>
                <w:sz w:val="18"/>
              </w:rPr>
              <w:t>Rationale</w:t>
            </w:r>
            <w:r>
              <w:rPr>
                <w:b/>
                <w:spacing w:val="-13"/>
                <w:sz w:val="18"/>
              </w:rPr>
              <w:t xml:space="preserve"> </w:t>
            </w:r>
            <w:r>
              <w:rPr>
                <w:b/>
                <w:sz w:val="18"/>
              </w:rPr>
              <w:t>for</w:t>
            </w:r>
            <w:r>
              <w:rPr>
                <w:b/>
                <w:spacing w:val="-12"/>
                <w:sz w:val="18"/>
              </w:rPr>
              <w:t xml:space="preserve"> </w:t>
            </w:r>
            <w:r>
              <w:rPr>
                <w:b/>
                <w:sz w:val="18"/>
              </w:rPr>
              <w:t>the</w:t>
            </w:r>
            <w:r>
              <w:rPr>
                <w:b/>
                <w:spacing w:val="-13"/>
                <w:sz w:val="18"/>
              </w:rPr>
              <w:t xml:space="preserve"> </w:t>
            </w:r>
            <w:r>
              <w:rPr>
                <w:b/>
                <w:sz w:val="18"/>
              </w:rPr>
              <w:t xml:space="preserve">voting </w:t>
            </w:r>
            <w:r>
              <w:rPr>
                <w:b/>
                <w:spacing w:val="-2"/>
                <w:sz w:val="18"/>
              </w:rPr>
              <w:t>decision</w:t>
            </w:r>
          </w:p>
        </w:tc>
        <w:tc>
          <w:tcPr>
            <w:tcW w:w="4581" w:type="dxa"/>
            <w:tcBorders>
              <w:top w:val="single" w:sz="4" w:space="0" w:color="000000"/>
              <w:bottom w:val="single" w:sz="4" w:space="0" w:color="000000"/>
            </w:tcBorders>
          </w:tcPr>
          <w:p w14:paraId="1A27E28D" w14:textId="77777777" w:rsidR="00173AAB" w:rsidRDefault="00D621C5">
            <w:pPr>
              <w:pStyle w:val="TableParagraph"/>
              <w:spacing w:before="1" w:line="252" w:lineRule="auto"/>
              <w:ind w:left="268" w:right="113"/>
              <w:rPr>
                <w:sz w:val="18"/>
              </w:rPr>
            </w:pPr>
            <w:r>
              <w:rPr>
                <w:sz w:val="18"/>
              </w:rPr>
              <w:t>Shell has made incremental progress in this area since the previous year (when we supported the proposal),</w:t>
            </w:r>
            <w:r>
              <w:rPr>
                <w:spacing w:val="-3"/>
                <w:sz w:val="18"/>
              </w:rPr>
              <w:t xml:space="preserve"> </w:t>
            </w:r>
            <w:r>
              <w:rPr>
                <w:sz w:val="18"/>
              </w:rPr>
              <w:t>including</w:t>
            </w:r>
            <w:r>
              <w:rPr>
                <w:spacing w:val="-4"/>
                <w:sz w:val="18"/>
              </w:rPr>
              <w:t xml:space="preserve"> </w:t>
            </w:r>
            <w:r>
              <w:rPr>
                <w:sz w:val="18"/>
              </w:rPr>
              <w:t>introducing</w:t>
            </w:r>
            <w:r>
              <w:rPr>
                <w:spacing w:val="-4"/>
                <w:sz w:val="18"/>
              </w:rPr>
              <w:t xml:space="preserve"> </w:t>
            </w:r>
            <w:r>
              <w:rPr>
                <w:sz w:val="18"/>
              </w:rPr>
              <w:t>an</w:t>
            </w:r>
            <w:r>
              <w:rPr>
                <w:spacing w:val="-4"/>
                <w:sz w:val="18"/>
              </w:rPr>
              <w:t xml:space="preserve"> </w:t>
            </w:r>
            <w:r>
              <w:rPr>
                <w:sz w:val="18"/>
              </w:rPr>
              <w:t>absolute</w:t>
            </w:r>
            <w:r>
              <w:rPr>
                <w:spacing w:val="-4"/>
                <w:sz w:val="18"/>
              </w:rPr>
              <w:t xml:space="preserve"> </w:t>
            </w:r>
            <w:r>
              <w:rPr>
                <w:sz w:val="18"/>
              </w:rPr>
              <w:t>Scope</w:t>
            </w:r>
            <w:r>
              <w:rPr>
                <w:spacing w:val="-4"/>
                <w:sz w:val="18"/>
              </w:rPr>
              <w:t xml:space="preserve"> </w:t>
            </w:r>
            <w:r>
              <w:rPr>
                <w:sz w:val="18"/>
              </w:rPr>
              <w:t>3 emissions</w:t>
            </w:r>
            <w:r>
              <w:rPr>
                <w:spacing w:val="-2"/>
                <w:sz w:val="18"/>
              </w:rPr>
              <w:t xml:space="preserve"> </w:t>
            </w:r>
            <w:r>
              <w:rPr>
                <w:sz w:val="18"/>
              </w:rPr>
              <w:t>target</w:t>
            </w:r>
            <w:r>
              <w:rPr>
                <w:spacing w:val="-2"/>
                <w:sz w:val="18"/>
              </w:rPr>
              <w:t xml:space="preserve"> </w:t>
            </w:r>
            <w:r>
              <w:rPr>
                <w:sz w:val="18"/>
              </w:rPr>
              <w:t>for</w:t>
            </w:r>
            <w:r>
              <w:rPr>
                <w:spacing w:val="-2"/>
                <w:sz w:val="18"/>
              </w:rPr>
              <w:t xml:space="preserve"> </w:t>
            </w:r>
            <w:r>
              <w:rPr>
                <w:sz w:val="18"/>
              </w:rPr>
              <w:t>their</w:t>
            </w:r>
            <w:r>
              <w:rPr>
                <w:spacing w:val="-2"/>
                <w:sz w:val="18"/>
              </w:rPr>
              <w:t xml:space="preserve"> </w:t>
            </w:r>
            <w:r>
              <w:rPr>
                <w:sz w:val="18"/>
              </w:rPr>
              <w:t>oil</w:t>
            </w:r>
            <w:r>
              <w:rPr>
                <w:spacing w:val="-2"/>
                <w:sz w:val="18"/>
              </w:rPr>
              <w:t xml:space="preserve"> </w:t>
            </w:r>
            <w:r>
              <w:rPr>
                <w:sz w:val="18"/>
              </w:rPr>
              <w:t>products.</w:t>
            </w:r>
            <w:r>
              <w:rPr>
                <w:spacing w:val="-2"/>
                <w:sz w:val="18"/>
              </w:rPr>
              <w:t xml:space="preserve"> </w:t>
            </w:r>
            <w:r>
              <w:rPr>
                <w:sz w:val="18"/>
              </w:rPr>
              <w:t>While</w:t>
            </w:r>
            <w:r>
              <w:rPr>
                <w:spacing w:val="-1"/>
                <w:sz w:val="18"/>
              </w:rPr>
              <w:t xml:space="preserve"> </w:t>
            </w:r>
            <w:r>
              <w:rPr>
                <w:sz w:val="18"/>
              </w:rPr>
              <w:t>the</w:t>
            </w:r>
            <w:r>
              <w:rPr>
                <w:spacing w:val="-3"/>
                <w:sz w:val="18"/>
              </w:rPr>
              <w:t xml:space="preserve"> </w:t>
            </w:r>
            <w:r>
              <w:rPr>
                <w:sz w:val="18"/>
              </w:rPr>
              <w:t>new target is not perfect, it is a sign of momentum in a positive direction, specifically in the area the proponent</w:t>
            </w:r>
            <w:r>
              <w:rPr>
                <w:spacing w:val="-4"/>
                <w:sz w:val="18"/>
              </w:rPr>
              <w:t xml:space="preserve"> </w:t>
            </w:r>
            <w:r>
              <w:rPr>
                <w:sz w:val="18"/>
              </w:rPr>
              <w:t>is</w:t>
            </w:r>
            <w:r>
              <w:rPr>
                <w:spacing w:val="-4"/>
                <w:sz w:val="18"/>
              </w:rPr>
              <w:t xml:space="preserve"> </w:t>
            </w:r>
            <w:r>
              <w:rPr>
                <w:sz w:val="18"/>
              </w:rPr>
              <w:t>focused</w:t>
            </w:r>
            <w:r>
              <w:rPr>
                <w:spacing w:val="-5"/>
                <w:sz w:val="18"/>
              </w:rPr>
              <w:t xml:space="preserve"> </w:t>
            </w:r>
            <w:r>
              <w:rPr>
                <w:sz w:val="18"/>
              </w:rPr>
              <w:t>on</w:t>
            </w:r>
            <w:r>
              <w:rPr>
                <w:spacing w:val="-5"/>
                <w:sz w:val="18"/>
              </w:rPr>
              <w:t xml:space="preserve"> </w:t>
            </w:r>
            <w:r>
              <w:rPr>
                <w:sz w:val="18"/>
              </w:rPr>
              <w:t>in</w:t>
            </w:r>
            <w:r>
              <w:rPr>
                <w:spacing w:val="-5"/>
                <w:sz w:val="18"/>
              </w:rPr>
              <w:t xml:space="preserve"> </w:t>
            </w:r>
            <w:r>
              <w:rPr>
                <w:sz w:val="18"/>
              </w:rPr>
              <w:t>this</w:t>
            </w:r>
            <w:r>
              <w:rPr>
                <w:spacing w:val="-4"/>
                <w:sz w:val="18"/>
              </w:rPr>
              <w:t xml:space="preserve"> </w:t>
            </w:r>
            <w:r>
              <w:rPr>
                <w:sz w:val="18"/>
              </w:rPr>
              <w:t>request.</w:t>
            </w:r>
            <w:r>
              <w:rPr>
                <w:spacing w:val="-4"/>
                <w:sz w:val="18"/>
              </w:rPr>
              <w:t xml:space="preserve"> </w:t>
            </w:r>
            <w:r>
              <w:rPr>
                <w:sz w:val="18"/>
              </w:rPr>
              <w:t>In</w:t>
            </w:r>
            <w:r>
              <w:rPr>
                <w:spacing w:val="-5"/>
                <w:sz w:val="18"/>
              </w:rPr>
              <w:t xml:space="preserve"> </w:t>
            </w:r>
            <w:r>
              <w:rPr>
                <w:sz w:val="18"/>
              </w:rPr>
              <w:t>our</w:t>
            </w:r>
            <w:r>
              <w:rPr>
                <w:spacing w:val="-4"/>
                <w:sz w:val="18"/>
              </w:rPr>
              <w:t xml:space="preserve"> </w:t>
            </w:r>
            <w:r>
              <w:rPr>
                <w:sz w:val="18"/>
              </w:rPr>
              <w:t>view</w:t>
            </w:r>
            <w:r>
              <w:rPr>
                <w:spacing w:val="-4"/>
                <w:sz w:val="18"/>
              </w:rPr>
              <w:t xml:space="preserve"> </w:t>
            </w:r>
            <w:r>
              <w:rPr>
                <w:sz w:val="18"/>
              </w:rPr>
              <w:t>it would be necessary for the company to divest a higher level of assets than is currently in investor interests in order to achieve an expanded Scope 3 target. With a say on climate vote on the ballot, we feel the best way to voice our concerns on the overall transition plan in our vote is on this</w:t>
            </w:r>
            <w:r>
              <w:rPr>
                <w:spacing w:val="40"/>
                <w:sz w:val="18"/>
              </w:rPr>
              <w:t xml:space="preserve"> </w:t>
            </w:r>
            <w:r>
              <w:rPr>
                <w:sz w:val="18"/>
              </w:rPr>
              <w:t>resolution. This allows us to evaluate the entire plan and recognize where Shell may fall short of our expectations, rather than in one specific component</w:t>
            </w:r>
          </w:p>
          <w:p w14:paraId="072AEE67" w14:textId="77777777" w:rsidR="00173AAB" w:rsidRDefault="00D621C5">
            <w:pPr>
              <w:pStyle w:val="TableParagraph"/>
              <w:spacing w:line="196" w:lineRule="exact"/>
              <w:ind w:left="268"/>
              <w:rPr>
                <w:sz w:val="18"/>
              </w:rPr>
            </w:pPr>
            <w:r>
              <w:rPr>
                <w:sz w:val="18"/>
              </w:rPr>
              <w:t>of</w:t>
            </w:r>
            <w:r>
              <w:rPr>
                <w:spacing w:val="-5"/>
                <w:sz w:val="18"/>
              </w:rPr>
              <w:t xml:space="preserve"> </w:t>
            </w:r>
            <w:r>
              <w:rPr>
                <w:sz w:val="18"/>
              </w:rPr>
              <w:t>the</w:t>
            </w:r>
            <w:r>
              <w:rPr>
                <w:spacing w:val="-3"/>
                <w:sz w:val="18"/>
              </w:rPr>
              <w:t xml:space="preserve"> </w:t>
            </w:r>
            <w:r>
              <w:rPr>
                <w:sz w:val="18"/>
              </w:rPr>
              <w:t>plan,</w:t>
            </w:r>
            <w:r>
              <w:rPr>
                <w:spacing w:val="-2"/>
                <w:sz w:val="18"/>
              </w:rPr>
              <w:t xml:space="preserve"> </w:t>
            </w:r>
            <w:r>
              <w:rPr>
                <w:sz w:val="18"/>
              </w:rPr>
              <w:t>which</w:t>
            </w:r>
            <w:r>
              <w:rPr>
                <w:spacing w:val="-3"/>
                <w:sz w:val="18"/>
              </w:rPr>
              <w:t xml:space="preserve"> </w:t>
            </w:r>
            <w:r>
              <w:rPr>
                <w:sz w:val="18"/>
              </w:rPr>
              <w:t>this</w:t>
            </w:r>
            <w:r>
              <w:rPr>
                <w:spacing w:val="-2"/>
                <w:sz w:val="18"/>
              </w:rPr>
              <w:t xml:space="preserve"> </w:t>
            </w:r>
            <w:r>
              <w:rPr>
                <w:sz w:val="18"/>
              </w:rPr>
              <w:t>proposal</w:t>
            </w:r>
            <w:r>
              <w:rPr>
                <w:spacing w:val="-2"/>
                <w:sz w:val="18"/>
              </w:rPr>
              <w:t xml:space="preserve"> </w:t>
            </w:r>
            <w:r>
              <w:rPr>
                <w:sz w:val="18"/>
              </w:rPr>
              <w:t>focuses</w:t>
            </w:r>
            <w:r>
              <w:rPr>
                <w:spacing w:val="-2"/>
                <w:sz w:val="18"/>
              </w:rPr>
              <w:t xml:space="preserve"> </w:t>
            </w:r>
            <w:r>
              <w:rPr>
                <w:spacing w:val="-5"/>
                <w:sz w:val="18"/>
              </w:rPr>
              <w:t>on.</w:t>
            </w:r>
          </w:p>
        </w:tc>
      </w:tr>
      <w:tr w:rsidR="00173AAB" w14:paraId="16775919" w14:textId="77777777">
        <w:trPr>
          <w:trHeight w:val="202"/>
        </w:trPr>
        <w:tc>
          <w:tcPr>
            <w:tcW w:w="2340" w:type="dxa"/>
          </w:tcPr>
          <w:p w14:paraId="063776DC" w14:textId="77777777" w:rsidR="00173AAB" w:rsidRDefault="00173AAB">
            <w:pPr>
              <w:pStyle w:val="TableParagraph"/>
              <w:rPr>
                <w:rFonts w:ascii="Times New Roman"/>
                <w:sz w:val="14"/>
              </w:rPr>
            </w:pPr>
          </w:p>
        </w:tc>
        <w:tc>
          <w:tcPr>
            <w:tcW w:w="3079" w:type="dxa"/>
            <w:tcBorders>
              <w:top w:val="single" w:sz="4" w:space="0" w:color="000000"/>
              <w:bottom w:val="single" w:sz="4" w:space="0" w:color="000000"/>
            </w:tcBorders>
          </w:tcPr>
          <w:p w14:paraId="18D77C4A" w14:textId="77777777" w:rsidR="00173AAB" w:rsidRDefault="00D621C5">
            <w:pPr>
              <w:pStyle w:val="TableParagraph"/>
              <w:spacing w:before="1" w:line="169" w:lineRule="exact"/>
              <w:ind w:left="108"/>
              <w:rPr>
                <w:b/>
                <w:sz w:val="18"/>
              </w:rPr>
            </w:pPr>
            <w:r>
              <w:rPr>
                <w:b/>
                <w:sz w:val="18"/>
              </w:rPr>
              <w:t>Outcome</w:t>
            </w:r>
            <w:r>
              <w:rPr>
                <w:b/>
                <w:spacing w:val="-5"/>
                <w:sz w:val="18"/>
              </w:rPr>
              <w:t xml:space="preserve"> </w:t>
            </w:r>
            <w:r>
              <w:rPr>
                <w:b/>
                <w:sz w:val="18"/>
              </w:rPr>
              <w:t>of</w:t>
            </w:r>
            <w:r>
              <w:rPr>
                <w:b/>
                <w:spacing w:val="-1"/>
                <w:sz w:val="18"/>
              </w:rPr>
              <w:t xml:space="preserve"> </w:t>
            </w:r>
            <w:r>
              <w:rPr>
                <w:b/>
                <w:sz w:val="18"/>
              </w:rPr>
              <w:t>the</w:t>
            </w:r>
            <w:r>
              <w:rPr>
                <w:b/>
                <w:spacing w:val="-2"/>
                <w:sz w:val="18"/>
              </w:rPr>
              <w:t xml:space="preserve"> </w:t>
            </w:r>
            <w:r>
              <w:rPr>
                <w:b/>
                <w:spacing w:val="-4"/>
                <w:sz w:val="18"/>
              </w:rPr>
              <w:t>vote</w:t>
            </w:r>
          </w:p>
        </w:tc>
        <w:tc>
          <w:tcPr>
            <w:tcW w:w="4581" w:type="dxa"/>
            <w:tcBorders>
              <w:top w:val="single" w:sz="4" w:space="0" w:color="000000"/>
              <w:bottom w:val="single" w:sz="4" w:space="0" w:color="000000"/>
            </w:tcBorders>
          </w:tcPr>
          <w:p w14:paraId="1DC7D65C" w14:textId="77777777" w:rsidR="00173AAB" w:rsidRDefault="00D621C5">
            <w:pPr>
              <w:pStyle w:val="TableParagraph"/>
              <w:spacing w:before="1" w:line="169" w:lineRule="exact"/>
              <w:ind w:left="268"/>
              <w:rPr>
                <w:sz w:val="18"/>
              </w:rPr>
            </w:pPr>
            <w:r>
              <w:rPr>
                <w:spacing w:val="-4"/>
                <w:sz w:val="18"/>
              </w:rPr>
              <w:t>Fail</w:t>
            </w:r>
          </w:p>
        </w:tc>
      </w:tr>
      <w:tr w:rsidR="00173AAB" w14:paraId="6080E6B1" w14:textId="77777777">
        <w:trPr>
          <w:trHeight w:val="1065"/>
        </w:trPr>
        <w:tc>
          <w:tcPr>
            <w:tcW w:w="2340" w:type="dxa"/>
          </w:tcPr>
          <w:p w14:paraId="7BA1C71B" w14:textId="77777777" w:rsidR="00173AAB" w:rsidRDefault="00173AAB">
            <w:pPr>
              <w:pStyle w:val="TableParagraph"/>
              <w:rPr>
                <w:rFonts w:ascii="Times New Roman"/>
                <w:sz w:val="18"/>
              </w:rPr>
            </w:pPr>
          </w:p>
        </w:tc>
        <w:tc>
          <w:tcPr>
            <w:tcW w:w="3079" w:type="dxa"/>
            <w:tcBorders>
              <w:top w:val="single" w:sz="4" w:space="0" w:color="000000"/>
            </w:tcBorders>
          </w:tcPr>
          <w:p w14:paraId="08604B67" w14:textId="77777777" w:rsidR="00173AAB" w:rsidRDefault="00D621C5">
            <w:pPr>
              <w:pStyle w:val="TableParagraph"/>
              <w:spacing w:line="252" w:lineRule="auto"/>
              <w:ind w:left="108" w:right="267"/>
              <w:jc w:val="both"/>
              <w:rPr>
                <w:b/>
                <w:sz w:val="18"/>
              </w:rPr>
            </w:pPr>
            <w:r>
              <w:rPr>
                <w:b/>
                <w:sz w:val="18"/>
              </w:rPr>
              <w:t>Implications of the outcome eg were</w:t>
            </w:r>
            <w:r>
              <w:rPr>
                <w:b/>
                <w:spacing w:val="-2"/>
                <w:sz w:val="18"/>
              </w:rPr>
              <w:t xml:space="preserve"> </w:t>
            </w:r>
            <w:r>
              <w:rPr>
                <w:b/>
                <w:sz w:val="18"/>
              </w:rPr>
              <w:t>there</w:t>
            </w:r>
            <w:r>
              <w:rPr>
                <w:b/>
                <w:spacing w:val="-2"/>
                <w:sz w:val="18"/>
              </w:rPr>
              <w:t xml:space="preserve"> </w:t>
            </w:r>
            <w:r>
              <w:rPr>
                <w:b/>
                <w:sz w:val="18"/>
              </w:rPr>
              <w:t>any</w:t>
            </w:r>
            <w:r>
              <w:rPr>
                <w:b/>
                <w:spacing w:val="-2"/>
                <w:sz w:val="18"/>
              </w:rPr>
              <w:t xml:space="preserve"> </w:t>
            </w:r>
            <w:r>
              <w:rPr>
                <w:b/>
                <w:sz w:val="18"/>
              </w:rPr>
              <w:t>lessons</w:t>
            </w:r>
            <w:r>
              <w:rPr>
                <w:b/>
                <w:spacing w:val="-2"/>
                <w:sz w:val="18"/>
              </w:rPr>
              <w:t xml:space="preserve"> </w:t>
            </w:r>
            <w:r>
              <w:rPr>
                <w:b/>
                <w:sz w:val="18"/>
              </w:rPr>
              <w:t>learned and</w:t>
            </w:r>
            <w:r>
              <w:rPr>
                <w:b/>
                <w:spacing w:val="-8"/>
                <w:sz w:val="18"/>
              </w:rPr>
              <w:t xml:space="preserve"> </w:t>
            </w:r>
            <w:r>
              <w:rPr>
                <w:b/>
                <w:sz w:val="18"/>
              </w:rPr>
              <w:t>what</w:t>
            </w:r>
            <w:r>
              <w:rPr>
                <w:b/>
                <w:spacing w:val="-8"/>
                <w:sz w:val="18"/>
              </w:rPr>
              <w:t xml:space="preserve"> </w:t>
            </w:r>
            <w:r>
              <w:rPr>
                <w:b/>
                <w:sz w:val="18"/>
              </w:rPr>
              <w:t>likely</w:t>
            </w:r>
            <w:r>
              <w:rPr>
                <w:b/>
                <w:spacing w:val="-8"/>
                <w:sz w:val="18"/>
              </w:rPr>
              <w:t xml:space="preserve"> </w:t>
            </w:r>
            <w:r>
              <w:rPr>
                <w:b/>
                <w:sz w:val="18"/>
              </w:rPr>
              <w:t>future</w:t>
            </w:r>
            <w:r>
              <w:rPr>
                <w:b/>
                <w:spacing w:val="-8"/>
                <w:sz w:val="18"/>
              </w:rPr>
              <w:t xml:space="preserve"> </w:t>
            </w:r>
            <w:r>
              <w:rPr>
                <w:b/>
                <w:sz w:val="18"/>
              </w:rPr>
              <w:t>steps</w:t>
            </w:r>
            <w:r>
              <w:rPr>
                <w:b/>
                <w:spacing w:val="-7"/>
                <w:sz w:val="18"/>
              </w:rPr>
              <w:t xml:space="preserve"> </w:t>
            </w:r>
            <w:r>
              <w:rPr>
                <w:b/>
                <w:sz w:val="18"/>
              </w:rPr>
              <w:t>will you take in response to the</w:t>
            </w:r>
          </w:p>
          <w:p w14:paraId="713953CE" w14:textId="77777777" w:rsidR="00173AAB" w:rsidRDefault="00D621C5">
            <w:pPr>
              <w:pStyle w:val="TableParagraph"/>
              <w:tabs>
                <w:tab w:val="left" w:pos="7659"/>
              </w:tabs>
              <w:spacing w:before="1" w:line="187" w:lineRule="exact"/>
              <w:ind w:left="-2340"/>
              <w:jc w:val="both"/>
              <w:rPr>
                <w:b/>
                <w:sz w:val="18"/>
              </w:rPr>
            </w:pPr>
            <w:r>
              <w:rPr>
                <w:b/>
                <w:sz w:val="18"/>
                <w:u w:val="single"/>
              </w:rPr>
              <w:t xml:space="preserve">                                                </w:t>
            </w:r>
            <w:r>
              <w:rPr>
                <w:b/>
                <w:spacing w:val="-3"/>
                <w:sz w:val="18"/>
                <w:u w:val="single"/>
              </w:rPr>
              <w:t xml:space="preserve"> </w:t>
            </w:r>
            <w:r>
              <w:rPr>
                <w:b/>
                <w:sz w:val="18"/>
                <w:u w:val="single"/>
              </w:rPr>
              <w:t>out</w:t>
            </w:r>
            <w:r>
              <w:rPr>
                <w:b/>
                <w:spacing w:val="-1"/>
                <w:sz w:val="18"/>
                <w:u w:val="single"/>
              </w:rPr>
              <w:t>c</w:t>
            </w:r>
            <w:r>
              <w:rPr>
                <w:b/>
                <w:sz w:val="18"/>
                <w:u w:val="single"/>
              </w:rPr>
              <w:t>o</w:t>
            </w:r>
            <w:r>
              <w:rPr>
                <w:b/>
                <w:spacing w:val="-1"/>
                <w:sz w:val="18"/>
                <w:u w:val="single"/>
              </w:rPr>
              <w:t>me</w:t>
            </w:r>
            <w:r>
              <w:rPr>
                <w:b/>
                <w:sz w:val="18"/>
                <w:u w:val="single"/>
              </w:rPr>
              <w:t>?</w:t>
            </w:r>
            <w:r>
              <w:rPr>
                <w:b/>
                <w:sz w:val="18"/>
                <w:u w:val="single"/>
              </w:rPr>
              <w:tab/>
            </w:r>
          </w:p>
        </w:tc>
        <w:tc>
          <w:tcPr>
            <w:tcW w:w="4581" w:type="dxa"/>
            <w:tcBorders>
              <w:top w:val="single" w:sz="4" w:space="0" w:color="000000"/>
            </w:tcBorders>
          </w:tcPr>
          <w:p w14:paraId="3F50F82D" w14:textId="77777777" w:rsidR="00173AAB" w:rsidRDefault="00173AAB">
            <w:pPr>
              <w:pStyle w:val="TableParagraph"/>
              <w:spacing w:before="119"/>
              <w:rPr>
                <w:sz w:val="18"/>
              </w:rPr>
            </w:pPr>
          </w:p>
          <w:p w14:paraId="204DB762" w14:textId="77777777" w:rsidR="00173AAB" w:rsidRDefault="00D621C5">
            <w:pPr>
              <w:pStyle w:val="TableParagraph"/>
              <w:spacing w:line="252" w:lineRule="auto"/>
              <w:ind w:left="268" w:right="129"/>
              <w:rPr>
                <w:sz w:val="18"/>
              </w:rPr>
            </w:pPr>
            <w:r>
              <w:rPr>
                <w:sz w:val="18"/>
              </w:rPr>
              <w:t>We</w:t>
            </w:r>
            <w:r>
              <w:rPr>
                <w:spacing w:val="-5"/>
                <w:sz w:val="18"/>
              </w:rPr>
              <w:t xml:space="preserve"> </w:t>
            </w:r>
            <w:r>
              <w:rPr>
                <w:sz w:val="18"/>
              </w:rPr>
              <w:t>will</w:t>
            </w:r>
            <w:r>
              <w:rPr>
                <w:spacing w:val="-4"/>
                <w:sz w:val="18"/>
              </w:rPr>
              <w:t xml:space="preserve"> </w:t>
            </w:r>
            <w:r>
              <w:rPr>
                <w:sz w:val="18"/>
              </w:rPr>
              <w:t>continue</w:t>
            </w:r>
            <w:r>
              <w:rPr>
                <w:spacing w:val="-5"/>
                <w:sz w:val="18"/>
              </w:rPr>
              <w:t xml:space="preserve"> </w:t>
            </w:r>
            <w:r>
              <w:rPr>
                <w:sz w:val="18"/>
              </w:rPr>
              <w:t>to</w:t>
            </w:r>
            <w:r>
              <w:rPr>
                <w:spacing w:val="-5"/>
                <w:sz w:val="18"/>
              </w:rPr>
              <w:t xml:space="preserve"> </w:t>
            </w:r>
            <w:r>
              <w:rPr>
                <w:sz w:val="18"/>
              </w:rPr>
              <w:t>engage</w:t>
            </w:r>
            <w:r>
              <w:rPr>
                <w:spacing w:val="-5"/>
                <w:sz w:val="18"/>
              </w:rPr>
              <w:t xml:space="preserve"> </w:t>
            </w:r>
            <w:r>
              <w:rPr>
                <w:sz w:val="18"/>
              </w:rPr>
              <w:t>the</w:t>
            </w:r>
            <w:r>
              <w:rPr>
                <w:spacing w:val="-5"/>
                <w:sz w:val="18"/>
              </w:rPr>
              <w:t xml:space="preserve"> </w:t>
            </w:r>
            <w:r>
              <w:rPr>
                <w:sz w:val="18"/>
              </w:rPr>
              <w:t>Company</w:t>
            </w:r>
            <w:r>
              <w:rPr>
                <w:spacing w:val="-4"/>
                <w:sz w:val="18"/>
              </w:rPr>
              <w:t xml:space="preserve"> </w:t>
            </w:r>
            <w:r>
              <w:rPr>
                <w:sz w:val="18"/>
              </w:rPr>
              <w:t>as</w:t>
            </w:r>
            <w:r>
              <w:rPr>
                <w:spacing w:val="-4"/>
                <w:sz w:val="18"/>
              </w:rPr>
              <w:t xml:space="preserve"> </w:t>
            </w:r>
            <w:r>
              <w:rPr>
                <w:sz w:val="18"/>
              </w:rPr>
              <w:t>part</w:t>
            </w:r>
            <w:r>
              <w:rPr>
                <w:spacing w:val="-4"/>
                <w:sz w:val="18"/>
              </w:rPr>
              <w:t xml:space="preserve"> </w:t>
            </w:r>
            <w:r>
              <w:rPr>
                <w:sz w:val="18"/>
              </w:rPr>
              <w:t>of our Net Zero Climate Thematic Programme.</w:t>
            </w:r>
          </w:p>
        </w:tc>
      </w:tr>
    </w:tbl>
    <w:p w14:paraId="4C1F0811" w14:textId="77777777" w:rsidR="00173AAB" w:rsidRDefault="00173AAB">
      <w:pPr>
        <w:spacing w:line="252" w:lineRule="auto"/>
        <w:rPr>
          <w:sz w:val="18"/>
        </w:rPr>
        <w:sectPr w:rsidR="00173AAB">
          <w:type w:val="continuous"/>
          <w:pgSz w:w="11910" w:h="16840"/>
          <w:pgMar w:top="1420" w:right="560" w:bottom="1431" w:left="720" w:header="0" w:footer="955" w:gutter="0"/>
          <w:cols w:space="720"/>
        </w:sectPr>
      </w:pPr>
    </w:p>
    <w:tbl>
      <w:tblPr>
        <w:tblW w:w="0" w:type="auto"/>
        <w:tblInd w:w="138" w:type="dxa"/>
        <w:tblLayout w:type="fixed"/>
        <w:tblCellMar>
          <w:left w:w="0" w:type="dxa"/>
          <w:right w:w="0" w:type="dxa"/>
        </w:tblCellMar>
        <w:tblLook w:val="01E0" w:firstRow="1" w:lastRow="1" w:firstColumn="1" w:lastColumn="1" w:noHBand="0" w:noVBand="0"/>
      </w:tblPr>
      <w:tblGrid>
        <w:gridCol w:w="5348"/>
        <w:gridCol w:w="4652"/>
      </w:tblGrid>
      <w:tr w:rsidR="00173AAB" w14:paraId="678F49F6" w14:textId="77777777">
        <w:trPr>
          <w:trHeight w:val="646"/>
        </w:trPr>
        <w:tc>
          <w:tcPr>
            <w:tcW w:w="5348" w:type="dxa"/>
            <w:tcBorders>
              <w:bottom w:val="single" w:sz="4" w:space="0" w:color="000000"/>
            </w:tcBorders>
          </w:tcPr>
          <w:p w14:paraId="5D854000" w14:textId="77777777" w:rsidR="00173AAB" w:rsidRDefault="00D621C5">
            <w:pPr>
              <w:pStyle w:val="TableParagraph"/>
              <w:spacing w:line="252" w:lineRule="auto"/>
              <w:ind w:left="2448"/>
              <w:rPr>
                <w:b/>
                <w:sz w:val="18"/>
              </w:rPr>
            </w:pPr>
            <w:r>
              <w:rPr>
                <w:b/>
                <w:sz w:val="18"/>
              </w:rPr>
              <w:lastRenderedPageBreak/>
              <w:t>On which criteria have you assessed</w:t>
            </w:r>
            <w:r>
              <w:rPr>
                <w:b/>
                <w:spacing w:val="-8"/>
                <w:sz w:val="18"/>
              </w:rPr>
              <w:t xml:space="preserve"> </w:t>
            </w:r>
            <w:r>
              <w:rPr>
                <w:b/>
                <w:sz w:val="18"/>
              </w:rPr>
              <w:t>this</w:t>
            </w:r>
            <w:r>
              <w:rPr>
                <w:b/>
                <w:spacing w:val="-9"/>
                <w:sz w:val="18"/>
              </w:rPr>
              <w:t xml:space="preserve"> </w:t>
            </w:r>
            <w:r>
              <w:rPr>
                <w:b/>
                <w:sz w:val="18"/>
              </w:rPr>
              <w:t>vote</w:t>
            </w:r>
            <w:r>
              <w:rPr>
                <w:b/>
                <w:spacing w:val="-9"/>
                <w:sz w:val="18"/>
              </w:rPr>
              <w:t xml:space="preserve"> </w:t>
            </w:r>
            <w:r>
              <w:rPr>
                <w:b/>
                <w:sz w:val="18"/>
              </w:rPr>
              <w:t>to</w:t>
            </w:r>
            <w:r>
              <w:rPr>
                <w:b/>
                <w:spacing w:val="-8"/>
                <w:sz w:val="18"/>
              </w:rPr>
              <w:t xml:space="preserve"> </w:t>
            </w:r>
            <w:r>
              <w:rPr>
                <w:b/>
                <w:sz w:val="18"/>
              </w:rPr>
              <w:t>be</w:t>
            </w:r>
            <w:r>
              <w:rPr>
                <w:b/>
                <w:spacing w:val="-9"/>
                <w:sz w:val="18"/>
              </w:rPr>
              <w:t xml:space="preserve"> </w:t>
            </w:r>
            <w:r>
              <w:rPr>
                <w:b/>
                <w:sz w:val="18"/>
              </w:rPr>
              <w:t>most</w:t>
            </w:r>
          </w:p>
          <w:p w14:paraId="5BF5394F" w14:textId="77777777" w:rsidR="00173AAB" w:rsidRDefault="00D621C5">
            <w:pPr>
              <w:pStyle w:val="TableParagraph"/>
              <w:spacing w:line="197" w:lineRule="exact"/>
              <w:ind w:left="2448"/>
              <w:rPr>
                <w:b/>
                <w:sz w:val="18"/>
              </w:rPr>
            </w:pPr>
            <w:r>
              <w:rPr>
                <w:b/>
                <w:spacing w:val="-2"/>
                <w:sz w:val="18"/>
              </w:rPr>
              <w:t>significant?</w:t>
            </w:r>
          </w:p>
        </w:tc>
        <w:tc>
          <w:tcPr>
            <w:tcW w:w="4652" w:type="dxa"/>
            <w:tcBorders>
              <w:bottom w:val="single" w:sz="4" w:space="0" w:color="000000"/>
            </w:tcBorders>
          </w:tcPr>
          <w:p w14:paraId="69A46875" w14:textId="77777777" w:rsidR="00173AAB" w:rsidRDefault="00D621C5">
            <w:pPr>
              <w:pStyle w:val="TableParagraph"/>
              <w:spacing w:line="252" w:lineRule="auto"/>
              <w:ind w:left="340" w:right="41"/>
              <w:rPr>
                <w:sz w:val="18"/>
              </w:rPr>
            </w:pPr>
            <w:r>
              <w:rPr>
                <w:sz w:val="18"/>
              </w:rPr>
              <w:t>Significant</w:t>
            </w:r>
            <w:r>
              <w:rPr>
                <w:spacing w:val="-6"/>
                <w:sz w:val="18"/>
              </w:rPr>
              <w:t xml:space="preserve"> </w:t>
            </w:r>
            <w:r>
              <w:rPr>
                <w:sz w:val="18"/>
              </w:rPr>
              <w:t>vote</w:t>
            </w:r>
            <w:r>
              <w:rPr>
                <w:spacing w:val="-5"/>
                <w:sz w:val="18"/>
              </w:rPr>
              <w:t xml:space="preserve"> </w:t>
            </w:r>
            <w:r>
              <w:rPr>
                <w:sz w:val="18"/>
              </w:rPr>
              <w:t>in</w:t>
            </w:r>
            <w:r>
              <w:rPr>
                <w:spacing w:val="-7"/>
                <w:sz w:val="18"/>
              </w:rPr>
              <w:t xml:space="preserve"> </w:t>
            </w:r>
            <w:r>
              <w:rPr>
                <w:sz w:val="18"/>
              </w:rPr>
              <w:t>light</w:t>
            </w:r>
            <w:r>
              <w:rPr>
                <w:spacing w:val="-6"/>
                <w:sz w:val="18"/>
              </w:rPr>
              <w:t xml:space="preserve"> </w:t>
            </w:r>
            <w:r>
              <w:rPr>
                <w:sz w:val="18"/>
              </w:rPr>
              <w:t>of</w:t>
            </w:r>
            <w:r>
              <w:rPr>
                <w:spacing w:val="-6"/>
                <w:sz w:val="18"/>
              </w:rPr>
              <w:t xml:space="preserve"> </w:t>
            </w:r>
            <w:r>
              <w:rPr>
                <w:sz w:val="18"/>
              </w:rPr>
              <w:t>past</w:t>
            </w:r>
            <w:r>
              <w:rPr>
                <w:spacing w:val="-6"/>
                <w:sz w:val="18"/>
              </w:rPr>
              <w:t xml:space="preserve"> </w:t>
            </w:r>
            <w:r>
              <w:rPr>
                <w:sz w:val="18"/>
              </w:rPr>
              <w:t>engagement</w:t>
            </w:r>
            <w:r>
              <w:rPr>
                <w:spacing w:val="-6"/>
                <w:sz w:val="18"/>
              </w:rPr>
              <w:t xml:space="preserve"> </w:t>
            </w:r>
            <w:r>
              <w:rPr>
                <w:sz w:val="18"/>
              </w:rPr>
              <w:t>activity and aggregate percentage of votes against</w:t>
            </w:r>
          </w:p>
          <w:p w14:paraId="63484BC2" w14:textId="77777777" w:rsidR="00173AAB" w:rsidRDefault="00D621C5">
            <w:pPr>
              <w:pStyle w:val="TableParagraph"/>
              <w:spacing w:line="197" w:lineRule="exact"/>
              <w:ind w:left="340"/>
              <w:rPr>
                <w:sz w:val="18"/>
              </w:rPr>
            </w:pPr>
            <w:r>
              <w:rPr>
                <w:sz w:val="18"/>
              </w:rPr>
              <w:t>management</w:t>
            </w:r>
            <w:r>
              <w:rPr>
                <w:spacing w:val="-5"/>
                <w:sz w:val="18"/>
              </w:rPr>
              <w:t xml:space="preserve"> </w:t>
            </w:r>
            <w:r>
              <w:rPr>
                <w:sz w:val="18"/>
              </w:rPr>
              <w:t>exceeding</w:t>
            </w:r>
            <w:r>
              <w:rPr>
                <w:spacing w:val="-2"/>
                <w:sz w:val="18"/>
              </w:rPr>
              <w:t xml:space="preserve"> </w:t>
            </w:r>
            <w:r>
              <w:rPr>
                <w:sz w:val="18"/>
              </w:rPr>
              <w:t>18%</w:t>
            </w:r>
            <w:r>
              <w:rPr>
                <w:spacing w:val="-2"/>
                <w:sz w:val="18"/>
              </w:rPr>
              <w:t xml:space="preserve"> </w:t>
            </w:r>
            <w:r>
              <w:rPr>
                <w:sz w:val="18"/>
              </w:rPr>
              <w:t>of</w:t>
            </w:r>
            <w:r>
              <w:rPr>
                <w:spacing w:val="-3"/>
                <w:sz w:val="18"/>
              </w:rPr>
              <w:t xml:space="preserve"> </w:t>
            </w:r>
            <w:r>
              <w:rPr>
                <w:sz w:val="18"/>
              </w:rPr>
              <w:t>votes</w:t>
            </w:r>
            <w:r>
              <w:rPr>
                <w:spacing w:val="-2"/>
                <w:sz w:val="18"/>
              </w:rPr>
              <w:t xml:space="preserve"> cast.</w:t>
            </w:r>
          </w:p>
        </w:tc>
      </w:tr>
    </w:tbl>
    <w:p w14:paraId="7F153F33" w14:textId="77777777" w:rsidR="00173AAB" w:rsidRDefault="00D621C5">
      <w:pPr>
        <w:spacing w:before="17"/>
        <w:ind w:left="130"/>
        <w:rPr>
          <w:i/>
          <w:sz w:val="16"/>
        </w:rPr>
      </w:pPr>
      <w:r>
        <w:rPr>
          <w:i/>
          <w:sz w:val="16"/>
        </w:rPr>
        <w:t>Source:</w:t>
      </w:r>
      <w:r>
        <w:rPr>
          <w:i/>
          <w:spacing w:val="-9"/>
          <w:sz w:val="16"/>
        </w:rPr>
        <w:t xml:space="preserve"> </w:t>
      </w:r>
      <w:r>
        <w:rPr>
          <w:i/>
          <w:sz w:val="16"/>
        </w:rPr>
        <w:t>Investment</w:t>
      </w:r>
      <w:r>
        <w:rPr>
          <w:i/>
          <w:spacing w:val="-8"/>
          <w:sz w:val="16"/>
        </w:rPr>
        <w:t xml:space="preserve"> </w:t>
      </w:r>
      <w:r>
        <w:rPr>
          <w:i/>
          <w:spacing w:val="-2"/>
          <w:sz w:val="16"/>
        </w:rPr>
        <w:t>Managers</w:t>
      </w:r>
    </w:p>
    <w:sectPr w:rsidR="00173AAB">
      <w:type w:val="continuous"/>
      <w:pgSz w:w="11910" w:h="16840"/>
      <w:pgMar w:top="1420" w:right="560" w:bottom="1140" w:left="720" w:header="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325A" w14:textId="77777777" w:rsidR="000D26D7" w:rsidRDefault="000D26D7">
      <w:r>
        <w:separator/>
      </w:r>
    </w:p>
  </w:endnote>
  <w:endnote w:type="continuationSeparator" w:id="0">
    <w:p w14:paraId="157C3171" w14:textId="77777777" w:rsidR="000D26D7" w:rsidRDefault="000D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1D37" w14:textId="77777777" w:rsidR="00C17B1F" w:rsidRDefault="00C17B1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860B0DF" w14:textId="5F264807" w:rsidR="00173AAB" w:rsidRDefault="00173AA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CEA3" w14:textId="77777777" w:rsidR="000D26D7" w:rsidRDefault="000D26D7">
      <w:r>
        <w:separator/>
      </w:r>
    </w:p>
  </w:footnote>
  <w:footnote w:type="continuationSeparator" w:id="0">
    <w:p w14:paraId="46771044" w14:textId="77777777" w:rsidR="000D26D7" w:rsidRDefault="000D2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433"/>
    <w:multiLevelType w:val="hybridMultilevel"/>
    <w:tmpl w:val="558C4104"/>
    <w:lvl w:ilvl="0" w:tplc="C7C8E472">
      <w:numFmt w:val="bullet"/>
      <w:lvlText w:val=""/>
      <w:lvlJc w:val="left"/>
      <w:pPr>
        <w:ind w:left="850" w:hanging="360"/>
      </w:pPr>
      <w:rPr>
        <w:rFonts w:ascii="Symbol" w:eastAsia="Symbol" w:hAnsi="Symbol" w:cs="Symbol" w:hint="default"/>
        <w:b w:val="0"/>
        <w:bCs w:val="0"/>
        <w:i w:val="0"/>
        <w:iCs w:val="0"/>
        <w:spacing w:val="0"/>
        <w:w w:val="100"/>
        <w:sz w:val="20"/>
        <w:szCs w:val="20"/>
        <w:lang w:val="en-US" w:eastAsia="en-US" w:bidi="ar-SA"/>
      </w:rPr>
    </w:lvl>
    <w:lvl w:ilvl="1" w:tplc="B08A4048">
      <w:numFmt w:val="bullet"/>
      <w:lvlText w:val="•"/>
      <w:lvlJc w:val="left"/>
      <w:pPr>
        <w:ind w:left="1836" w:hanging="360"/>
      </w:pPr>
      <w:rPr>
        <w:rFonts w:hint="default"/>
        <w:lang w:val="en-US" w:eastAsia="en-US" w:bidi="ar-SA"/>
      </w:rPr>
    </w:lvl>
    <w:lvl w:ilvl="2" w:tplc="5F6C06C2">
      <w:numFmt w:val="bullet"/>
      <w:lvlText w:val="•"/>
      <w:lvlJc w:val="left"/>
      <w:pPr>
        <w:ind w:left="2813" w:hanging="360"/>
      </w:pPr>
      <w:rPr>
        <w:rFonts w:hint="default"/>
        <w:lang w:val="en-US" w:eastAsia="en-US" w:bidi="ar-SA"/>
      </w:rPr>
    </w:lvl>
    <w:lvl w:ilvl="3" w:tplc="A16418D6">
      <w:numFmt w:val="bullet"/>
      <w:lvlText w:val="•"/>
      <w:lvlJc w:val="left"/>
      <w:pPr>
        <w:ind w:left="3789" w:hanging="360"/>
      </w:pPr>
      <w:rPr>
        <w:rFonts w:hint="default"/>
        <w:lang w:val="en-US" w:eastAsia="en-US" w:bidi="ar-SA"/>
      </w:rPr>
    </w:lvl>
    <w:lvl w:ilvl="4" w:tplc="0C4C2BB6">
      <w:numFmt w:val="bullet"/>
      <w:lvlText w:val="•"/>
      <w:lvlJc w:val="left"/>
      <w:pPr>
        <w:ind w:left="4766" w:hanging="360"/>
      </w:pPr>
      <w:rPr>
        <w:rFonts w:hint="default"/>
        <w:lang w:val="en-US" w:eastAsia="en-US" w:bidi="ar-SA"/>
      </w:rPr>
    </w:lvl>
    <w:lvl w:ilvl="5" w:tplc="3134E422">
      <w:numFmt w:val="bullet"/>
      <w:lvlText w:val="•"/>
      <w:lvlJc w:val="left"/>
      <w:pPr>
        <w:ind w:left="5743" w:hanging="360"/>
      </w:pPr>
      <w:rPr>
        <w:rFonts w:hint="default"/>
        <w:lang w:val="en-US" w:eastAsia="en-US" w:bidi="ar-SA"/>
      </w:rPr>
    </w:lvl>
    <w:lvl w:ilvl="6" w:tplc="7226B96A">
      <w:numFmt w:val="bullet"/>
      <w:lvlText w:val="•"/>
      <w:lvlJc w:val="left"/>
      <w:pPr>
        <w:ind w:left="6719" w:hanging="360"/>
      </w:pPr>
      <w:rPr>
        <w:rFonts w:hint="default"/>
        <w:lang w:val="en-US" w:eastAsia="en-US" w:bidi="ar-SA"/>
      </w:rPr>
    </w:lvl>
    <w:lvl w:ilvl="7" w:tplc="9CC2242C">
      <w:numFmt w:val="bullet"/>
      <w:lvlText w:val="•"/>
      <w:lvlJc w:val="left"/>
      <w:pPr>
        <w:ind w:left="7696" w:hanging="360"/>
      </w:pPr>
      <w:rPr>
        <w:rFonts w:hint="default"/>
        <w:lang w:val="en-US" w:eastAsia="en-US" w:bidi="ar-SA"/>
      </w:rPr>
    </w:lvl>
    <w:lvl w:ilvl="8" w:tplc="10C60284">
      <w:numFmt w:val="bullet"/>
      <w:lvlText w:val="•"/>
      <w:lvlJc w:val="left"/>
      <w:pPr>
        <w:ind w:left="8673" w:hanging="360"/>
      </w:pPr>
      <w:rPr>
        <w:rFonts w:hint="default"/>
        <w:lang w:val="en-US" w:eastAsia="en-US" w:bidi="ar-SA"/>
      </w:rPr>
    </w:lvl>
  </w:abstractNum>
  <w:abstractNum w:abstractNumId="1" w15:restartNumberingAfterBreak="0">
    <w:nsid w:val="6C0B1FDE"/>
    <w:multiLevelType w:val="hybridMultilevel"/>
    <w:tmpl w:val="8A22D3C4"/>
    <w:lvl w:ilvl="0" w:tplc="A1B6611A">
      <w:start w:val="1"/>
      <w:numFmt w:val="decimal"/>
      <w:lvlText w:val="%1."/>
      <w:lvlJc w:val="left"/>
      <w:pPr>
        <w:ind w:left="556" w:hanging="426"/>
        <w:jc w:val="left"/>
      </w:pPr>
      <w:rPr>
        <w:rFonts w:ascii="Arial" w:eastAsia="Arial" w:hAnsi="Arial" w:cs="Arial" w:hint="default"/>
        <w:b w:val="0"/>
        <w:bCs w:val="0"/>
        <w:i w:val="0"/>
        <w:iCs w:val="0"/>
        <w:spacing w:val="0"/>
        <w:w w:val="100"/>
        <w:sz w:val="20"/>
        <w:szCs w:val="20"/>
        <w:lang w:val="en-US" w:eastAsia="en-US" w:bidi="ar-SA"/>
      </w:rPr>
    </w:lvl>
    <w:lvl w:ilvl="1" w:tplc="9A44B4D6">
      <w:start w:val="1"/>
      <w:numFmt w:val="decimal"/>
      <w:lvlText w:val="%2."/>
      <w:lvlJc w:val="left"/>
      <w:pPr>
        <w:ind w:left="850" w:hanging="360"/>
        <w:jc w:val="left"/>
      </w:pPr>
      <w:rPr>
        <w:rFonts w:ascii="Arial" w:eastAsia="Arial" w:hAnsi="Arial" w:cs="Arial" w:hint="default"/>
        <w:b w:val="0"/>
        <w:bCs w:val="0"/>
        <w:i w:val="0"/>
        <w:iCs w:val="0"/>
        <w:spacing w:val="0"/>
        <w:w w:val="100"/>
        <w:sz w:val="20"/>
        <w:szCs w:val="20"/>
        <w:lang w:val="en-US" w:eastAsia="en-US" w:bidi="ar-SA"/>
      </w:rPr>
    </w:lvl>
    <w:lvl w:ilvl="2" w:tplc="096E2986">
      <w:numFmt w:val="bullet"/>
      <w:lvlText w:val="•"/>
      <w:lvlJc w:val="left"/>
      <w:pPr>
        <w:ind w:left="1945" w:hanging="360"/>
      </w:pPr>
      <w:rPr>
        <w:rFonts w:hint="default"/>
        <w:lang w:val="en-US" w:eastAsia="en-US" w:bidi="ar-SA"/>
      </w:rPr>
    </w:lvl>
    <w:lvl w:ilvl="3" w:tplc="453EE244">
      <w:numFmt w:val="bullet"/>
      <w:lvlText w:val="•"/>
      <w:lvlJc w:val="left"/>
      <w:pPr>
        <w:ind w:left="3030" w:hanging="360"/>
      </w:pPr>
      <w:rPr>
        <w:rFonts w:hint="default"/>
        <w:lang w:val="en-US" w:eastAsia="en-US" w:bidi="ar-SA"/>
      </w:rPr>
    </w:lvl>
    <w:lvl w:ilvl="4" w:tplc="0642828A">
      <w:numFmt w:val="bullet"/>
      <w:lvlText w:val="•"/>
      <w:lvlJc w:val="left"/>
      <w:pPr>
        <w:ind w:left="4115" w:hanging="360"/>
      </w:pPr>
      <w:rPr>
        <w:rFonts w:hint="default"/>
        <w:lang w:val="en-US" w:eastAsia="en-US" w:bidi="ar-SA"/>
      </w:rPr>
    </w:lvl>
    <w:lvl w:ilvl="5" w:tplc="5F222078">
      <w:numFmt w:val="bullet"/>
      <w:lvlText w:val="•"/>
      <w:lvlJc w:val="left"/>
      <w:pPr>
        <w:ind w:left="5200" w:hanging="360"/>
      </w:pPr>
      <w:rPr>
        <w:rFonts w:hint="default"/>
        <w:lang w:val="en-US" w:eastAsia="en-US" w:bidi="ar-SA"/>
      </w:rPr>
    </w:lvl>
    <w:lvl w:ilvl="6" w:tplc="E1948D54">
      <w:numFmt w:val="bullet"/>
      <w:lvlText w:val="•"/>
      <w:lvlJc w:val="left"/>
      <w:pPr>
        <w:ind w:left="6285" w:hanging="360"/>
      </w:pPr>
      <w:rPr>
        <w:rFonts w:hint="default"/>
        <w:lang w:val="en-US" w:eastAsia="en-US" w:bidi="ar-SA"/>
      </w:rPr>
    </w:lvl>
    <w:lvl w:ilvl="7" w:tplc="638C7ED6">
      <w:numFmt w:val="bullet"/>
      <w:lvlText w:val="•"/>
      <w:lvlJc w:val="left"/>
      <w:pPr>
        <w:ind w:left="7370" w:hanging="360"/>
      </w:pPr>
      <w:rPr>
        <w:rFonts w:hint="default"/>
        <w:lang w:val="en-US" w:eastAsia="en-US" w:bidi="ar-SA"/>
      </w:rPr>
    </w:lvl>
    <w:lvl w:ilvl="8" w:tplc="357E948E">
      <w:numFmt w:val="bullet"/>
      <w:lvlText w:val="•"/>
      <w:lvlJc w:val="left"/>
      <w:pPr>
        <w:ind w:left="8456" w:hanging="360"/>
      </w:pPr>
      <w:rPr>
        <w:rFonts w:hint="default"/>
        <w:lang w:val="en-US" w:eastAsia="en-US" w:bidi="ar-SA"/>
      </w:rPr>
    </w:lvl>
  </w:abstractNum>
  <w:num w:numId="1" w16cid:durableId="1317103092">
    <w:abstractNumId w:val="0"/>
  </w:num>
  <w:num w:numId="2" w16cid:durableId="1426420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AB"/>
    <w:rsid w:val="000D26D7"/>
    <w:rsid w:val="000F08E0"/>
    <w:rsid w:val="00173AAB"/>
    <w:rsid w:val="00820F09"/>
    <w:rsid w:val="00C17B1F"/>
    <w:rsid w:val="00D62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200B"/>
  <w15:docId w15:val="{3693A2EC-510E-49F7-BFA0-614922FC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ind w:left="130"/>
      <w:outlineLvl w:val="0"/>
    </w:pPr>
    <w:rPr>
      <w:sz w:val="28"/>
      <w:szCs w:val="28"/>
    </w:rPr>
  </w:style>
  <w:style w:type="paragraph" w:styleId="Heading2">
    <w:name w:val="heading 2"/>
    <w:basedOn w:val="Normal"/>
    <w:uiPriority w:val="9"/>
    <w:unhideWhenUsed/>
    <w:qFormat/>
    <w:pPr>
      <w:ind w:left="13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130"/>
    </w:pPr>
    <w:rPr>
      <w:sz w:val="40"/>
      <w:szCs w:val="40"/>
    </w:rPr>
  </w:style>
  <w:style w:type="paragraph" w:styleId="ListParagraph">
    <w:name w:val="List Paragraph"/>
    <w:basedOn w:val="Normal"/>
    <w:uiPriority w:val="1"/>
    <w:qFormat/>
    <w:pPr>
      <w:ind w:left="850" w:right="34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7B1F"/>
    <w:pPr>
      <w:tabs>
        <w:tab w:val="center" w:pos="4513"/>
        <w:tab w:val="right" w:pos="9026"/>
      </w:tabs>
    </w:pPr>
  </w:style>
  <w:style w:type="character" w:customStyle="1" w:styleId="HeaderChar">
    <w:name w:val="Header Char"/>
    <w:basedOn w:val="DefaultParagraphFont"/>
    <w:link w:val="Header"/>
    <w:uiPriority w:val="99"/>
    <w:rsid w:val="00C17B1F"/>
    <w:rPr>
      <w:rFonts w:ascii="Arial" w:eastAsia="Arial" w:hAnsi="Arial" w:cs="Arial"/>
    </w:rPr>
  </w:style>
  <w:style w:type="paragraph" w:styleId="Footer">
    <w:name w:val="footer"/>
    <w:basedOn w:val="Normal"/>
    <w:link w:val="FooterChar"/>
    <w:uiPriority w:val="99"/>
    <w:unhideWhenUsed/>
    <w:rsid w:val="00C17B1F"/>
    <w:pPr>
      <w:tabs>
        <w:tab w:val="center" w:pos="4513"/>
        <w:tab w:val="right" w:pos="9026"/>
      </w:tabs>
    </w:pPr>
  </w:style>
  <w:style w:type="character" w:customStyle="1" w:styleId="FooterChar">
    <w:name w:val="Footer Char"/>
    <w:basedOn w:val="DefaultParagraphFont"/>
    <w:link w:val="Footer"/>
    <w:uiPriority w:val="99"/>
    <w:rsid w:val="00C17B1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2594</Words>
  <Characters>14789</Characters>
  <Application>Microsoft Office Word</Application>
  <DocSecurity>0</DocSecurity>
  <Lines>123</Lines>
  <Paragraphs>34</Paragraphs>
  <ScaleCrop>false</ScaleCrop>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Binita</dc:creator>
  <cp:lastModifiedBy>Stephen Evans</cp:lastModifiedBy>
  <cp:revision>2</cp:revision>
  <dcterms:created xsi:type="dcterms:W3CDTF">2025-03-05T16:46:00Z</dcterms:created>
  <dcterms:modified xsi:type="dcterms:W3CDTF">2025-03-05T16:46:00Z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onClassification">
    <vt:lpwstr>ADC_class_200</vt:lpwstr>
  </property>
  <property fmtid="{D5CDD505-2E9C-101B-9397-08002B2CF9AE}" pid="3" name="Created">
    <vt:filetime>2025-01-21T00:00:00Z</vt:filetime>
  </property>
  <property fmtid="{D5CDD505-2E9C-101B-9397-08002B2CF9AE}" pid="4" name="Creator">
    <vt:lpwstr>Acrobat PDFMaker 24 for Word</vt:lpwstr>
  </property>
  <property fmtid="{D5CDD505-2E9C-101B-9397-08002B2CF9AE}" pid="5" name="LastSaved">
    <vt:filetime>2025-01-24T00:00:00Z</vt:filetime>
  </property>
  <property fmtid="{D5CDD505-2E9C-101B-9397-08002B2CF9AE}" pid="6" name="MSIP_Label_9043f10a-881e-4653-a55e-02ca2cc829dc_ActionId">
    <vt:lpwstr>854c645e-a2a9-4386-9a43-e7d656524032</vt:lpwstr>
  </property>
  <property fmtid="{D5CDD505-2E9C-101B-9397-08002B2CF9AE}" pid="7" name="MSIP_Label_9043f10a-881e-4653-a55e-02ca2cc829dc_ContentBits">
    <vt:lpwstr>0</vt:lpwstr>
  </property>
  <property fmtid="{D5CDD505-2E9C-101B-9397-08002B2CF9AE}" pid="8" name="MSIP_Label_9043f10a-881e-4653-a55e-02ca2cc829dc_Enabled">
    <vt:lpwstr>true</vt:lpwstr>
  </property>
  <property fmtid="{D5CDD505-2E9C-101B-9397-08002B2CF9AE}" pid="9" name="MSIP_Label_9043f10a-881e-4653-a55e-02ca2cc829dc_Method">
    <vt:lpwstr>Standard</vt:lpwstr>
  </property>
  <property fmtid="{D5CDD505-2E9C-101B-9397-08002B2CF9AE}" pid="10" name="MSIP_Label_9043f10a-881e-4653-a55e-02ca2cc829dc_Name">
    <vt:lpwstr>ADC_class_200</vt:lpwstr>
  </property>
  <property fmtid="{D5CDD505-2E9C-101B-9397-08002B2CF9AE}" pid="11" name="MSIP_Label_9043f10a-881e-4653-a55e-02ca2cc829dc_SetDate">
    <vt:lpwstr>2023-11-08T09:52:07Z</vt:lpwstr>
  </property>
  <property fmtid="{D5CDD505-2E9C-101B-9397-08002B2CF9AE}" pid="12" name="MSIP_Label_9043f10a-881e-4653-a55e-02ca2cc829dc_SiteId">
    <vt:lpwstr>94cfddbc-0627-494a-ad7a-29aea3aea832</vt:lpwstr>
  </property>
  <property fmtid="{D5CDD505-2E9C-101B-9397-08002B2CF9AE}" pid="13" name="Producer">
    <vt:lpwstr>Adobe PDF Library 24.5.96</vt:lpwstr>
  </property>
  <property fmtid="{D5CDD505-2E9C-101B-9397-08002B2CF9AE}" pid="14" name="SourceModified">
    <vt:lpwstr>D:20250121084905</vt:lpwstr>
  </property>
  <property fmtid="{D5CDD505-2E9C-101B-9397-08002B2CF9AE}" pid="15" name="TitusGUID">
    <vt:lpwstr>0ff25a27-629a-4546-b44a-7a6038177347</vt:lpwstr>
  </property>
</Properties>
</file>